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Cs/>
          <w:noProof/>
          <w:color w:val="0C0C0C"/>
          <w:sz w:val="20"/>
          <w:szCs w:val="20"/>
        </w:rPr>
        <w:drawing>
          <wp:inline distT="0" distB="0" distL="0" distR="0" wp14:anchorId="7F48F624" wp14:editId="2D17B50C">
            <wp:extent cx="923925" cy="923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673EAB" w:rsidRPr="00673EAB" w:rsidRDefault="00673EAB" w:rsidP="00673EAB">
      <w:pPr>
        <w:spacing w:after="0" w:line="240" w:lineRule="auto"/>
        <w:ind w:firstLine="567"/>
        <w:jc w:val="right"/>
        <w:rPr>
          <w:rFonts w:ascii="Times New Roman" w:eastAsia="Times New Roman" w:hAnsi="Times New Roman" w:cs="Times New Roman"/>
          <w:b/>
          <w:color w:val="auto"/>
          <w:sz w:val="28"/>
          <w:szCs w:val="28"/>
        </w:rPr>
      </w:pP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МЕСТНАЯ АДМИНИСТРАЦИЯ</w:t>
      </w: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ВНУТРИГОРОДСКОГО МУНИЦИПАЛЬНОГО ОБРАЗОВАНИЯ</w:t>
      </w: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 xml:space="preserve">ГОРОДА СЕВАСТОПОЛЯ </w:t>
      </w: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ГАГАРИНСКИЙ МУНИЦИПАЛЬНЫЙ ОКРУГ</w:t>
      </w:r>
    </w:p>
    <w:p w:rsidR="00673EAB" w:rsidRDefault="00673EAB" w:rsidP="00E61E86">
      <w:pPr>
        <w:widowControl w:val="0"/>
        <w:spacing w:after="0" w:line="617" w:lineRule="auto"/>
        <w:ind w:left="2835" w:right="2877"/>
        <w:jc w:val="center"/>
        <w:rPr>
          <w:rFonts w:ascii="Times New Roman" w:hAnsi="Times New Roman" w:cs="Times New Roman"/>
          <w:b/>
          <w:color w:val="auto"/>
          <w:spacing w:val="27"/>
          <w:sz w:val="28"/>
          <w:lang w:eastAsia="en-US"/>
        </w:rPr>
      </w:pPr>
      <w:r w:rsidRPr="00CE7A1E">
        <w:rPr>
          <w:rFonts w:cs="Times New Roman"/>
          <w:noProof/>
          <w:color w:val="auto"/>
        </w:rPr>
        <mc:AlternateContent>
          <mc:Choice Requires="wpg">
            <w:drawing>
              <wp:anchor distT="0" distB="0" distL="114300" distR="114300" simplePos="0" relativeHeight="251660288" behindDoc="1" locked="0" layoutInCell="1" allowOverlap="1" wp14:anchorId="1D39A692" wp14:editId="47B7F4DF">
                <wp:simplePos x="0" y="0"/>
                <wp:positionH relativeFrom="page">
                  <wp:posOffset>1141730</wp:posOffset>
                </wp:positionH>
                <wp:positionV relativeFrom="paragraph">
                  <wp:posOffset>120015</wp:posOffset>
                </wp:positionV>
                <wp:extent cx="5972175" cy="76200"/>
                <wp:effectExtent l="3810" t="6985" r="5715" b="254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76200"/>
                          <a:chOff x="1986" y="374"/>
                          <a:chExt cx="9405" cy="120"/>
                        </a:xfrm>
                      </wpg:grpSpPr>
                      <wpg:grpSp>
                        <wpg:cNvPr id="3" name="Group 22"/>
                        <wpg:cNvGrpSpPr>
                          <a:grpSpLocks/>
                        </wpg:cNvGrpSpPr>
                        <wpg:grpSpPr bwMode="auto">
                          <a:xfrm>
                            <a:off x="2008" y="397"/>
                            <a:ext cx="9360" cy="2"/>
                            <a:chOff x="2008" y="397"/>
                            <a:chExt cx="9360" cy="2"/>
                          </a:xfrm>
                        </wpg:grpSpPr>
                        <wps:wsp>
                          <wps:cNvPr id="4" name="Freeform 23"/>
                          <wps:cNvSpPr>
                            <a:spLocks/>
                          </wps:cNvSpPr>
                          <wps:spPr bwMode="auto">
                            <a:xfrm>
                              <a:off x="2008" y="397"/>
                              <a:ext cx="9360" cy="2"/>
                            </a:xfrm>
                            <a:custGeom>
                              <a:avLst/>
                              <a:gdLst>
                                <a:gd name="T0" fmla="+- 0 2008 2008"/>
                                <a:gd name="T1" fmla="*/ T0 w 9360"/>
                                <a:gd name="T2" fmla="+- 0 11368 2008"/>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0"/>
                        <wpg:cNvGrpSpPr>
                          <a:grpSpLocks/>
                        </wpg:cNvGrpSpPr>
                        <wpg:grpSpPr bwMode="auto">
                          <a:xfrm>
                            <a:off x="2008" y="487"/>
                            <a:ext cx="9360" cy="2"/>
                            <a:chOff x="2008" y="487"/>
                            <a:chExt cx="9360" cy="2"/>
                          </a:xfrm>
                        </wpg:grpSpPr>
                        <wps:wsp>
                          <wps:cNvPr id="6" name="Freeform 21"/>
                          <wps:cNvSpPr>
                            <a:spLocks/>
                          </wps:cNvSpPr>
                          <wps:spPr bwMode="auto">
                            <a:xfrm>
                              <a:off x="2008" y="487"/>
                              <a:ext cx="9360" cy="2"/>
                            </a:xfrm>
                            <a:custGeom>
                              <a:avLst/>
                              <a:gdLst>
                                <a:gd name="T0" fmla="+- 0 2008 2008"/>
                                <a:gd name="T1" fmla="*/ T0 w 9360"/>
                                <a:gd name="T2" fmla="+- 0 11368 2008"/>
                                <a:gd name="T3" fmla="*/ T2 w 9360"/>
                              </a:gdLst>
                              <a:ahLst/>
                              <a:cxnLst>
                                <a:cxn ang="0">
                                  <a:pos x="T1" y="0"/>
                                </a:cxn>
                                <a:cxn ang="0">
                                  <a:pos x="T3" y="0"/>
                                </a:cxn>
                              </a:cxnLst>
                              <a:rect l="0" t="0" r="r" b="b"/>
                              <a:pathLst>
                                <a:path w="9360">
                                  <a:moveTo>
                                    <a:pt x="0" y="0"/>
                                  </a:moveTo>
                                  <a:lnTo>
                                    <a:pt x="9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8ECAF2" id="Group 19" o:spid="_x0000_s1026" style="position:absolute;margin-left:89.9pt;margin-top:9.45pt;width:470.25pt;height:6pt;z-index:-251656192;mso-position-horizontal-relative:page" coordorigin="1986,374" coordsize="940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">
                <v:group id="Group 22" o:spid="_x0000_s1027" style="position:absolute;left:2008;top:397;width:9360;height:2" coordorigin="2008,397"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 o:spid="_x0000_s1028" style="position:absolute;left:2008;top:397;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" path="m,l9360,e" filled="f" strokeweight="2.25pt">
                    <v:path arrowok="t" o:connecttype="custom" o:connectlocs="0,0;9360,0" o:connectangles="0,0"/>
                  </v:shape>
                </v:group>
                <v:group id="Group 20" o:spid="_x0000_s1029" style="position:absolute;left:2008;top:487;width:9360;height:2" coordorigin="2008,487"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1" o:spid="_x0000_s1030" style="position:absolute;left:2008;top:487;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" path="m,l9360,e" filled="f">
                    <v:path arrowok="t" o:connecttype="custom" o:connectlocs="0,0;9360,0" o:connectangles="0,0"/>
                  </v:shape>
                </v:group>
                <w10:wrap anchorx="page"/>
              </v:group>
            </w:pict>
          </mc:Fallback>
        </mc:AlternateContent>
      </w:r>
    </w:p>
    <w:p w:rsidR="00CE7A1E" w:rsidRPr="00CE7A1E" w:rsidRDefault="00CE7A1E" w:rsidP="00E61E86">
      <w:pPr>
        <w:widowControl w:val="0"/>
        <w:spacing w:after="0" w:line="617" w:lineRule="auto"/>
        <w:ind w:left="2835" w:right="2877"/>
        <w:jc w:val="center"/>
        <w:rPr>
          <w:rFonts w:ascii="Times New Roman" w:eastAsia="Times New Roman" w:hAnsi="Times New Roman" w:cs="Times New Roman"/>
          <w:color w:val="auto"/>
          <w:sz w:val="28"/>
          <w:szCs w:val="28"/>
          <w:lang w:eastAsia="en-US"/>
        </w:rPr>
      </w:pPr>
      <w:r w:rsidRPr="00CE7A1E">
        <w:rPr>
          <w:rFonts w:ascii="Times New Roman" w:hAnsi="Times New Roman" w:cs="Times New Roman"/>
          <w:b/>
          <w:color w:val="auto"/>
          <w:spacing w:val="27"/>
          <w:sz w:val="28"/>
          <w:lang w:eastAsia="en-US"/>
        </w:rPr>
        <w:t xml:space="preserve"> </w:t>
      </w:r>
      <w:r w:rsidRPr="00CE7A1E">
        <w:rPr>
          <w:rFonts w:ascii="Times New Roman" w:hAnsi="Times New Roman" w:cs="Times New Roman"/>
          <w:b/>
          <w:color w:val="auto"/>
          <w:spacing w:val="-4"/>
          <w:sz w:val="28"/>
          <w:lang w:eastAsia="en-US"/>
        </w:rPr>
        <w:t>ПОСТАНОВЛЕНИЕ</w:t>
      </w:r>
    </w:p>
    <w:p w:rsidR="00CE7A1E" w:rsidRPr="00CE7A1E" w:rsidRDefault="0054461D" w:rsidP="00BB641E">
      <w:pPr>
        <w:widowControl w:val="0"/>
        <w:tabs>
          <w:tab w:val="left" w:pos="7639"/>
        </w:tabs>
        <w:spacing w:before="157" w:after="0" w:line="240" w:lineRule="auto"/>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b/>
          <w:bCs/>
          <w:color w:val="auto"/>
          <w:sz w:val="28"/>
          <w:szCs w:val="28"/>
          <w:lang w:eastAsia="en-US"/>
        </w:rPr>
        <w:t>«</w:t>
      </w:r>
      <w:proofErr w:type="gramStart"/>
      <w:r w:rsidR="004C020F">
        <w:rPr>
          <w:rFonts w:ascii="Times New Roman" w:eastAsia="Times New Roman" w:hAnsi="Times New Roman" w:cs="Times New Roman"/>
          <w:b/>
          <w:bCs/>
          <w:color w:val="auto"/>
          <w:sz w:val="28"/>
          <w:szCs w:val="28"/>
          <w:lang w:eastAsia="en-US"/>
        </w:rPr>
        <w:t xml:space="preserve">08 </w:t>
      </w:r>
      <w:r w:rsidR="00CE7A1E" w:rsidRPr="00CE7A1E">
        <w:rPr>
          <w:rFonts w:ascii="Times New Roman" w:eastAsia="Times New Roman" w:hAnsi="Times New Roman" w:cs="Times New Roman"/>
          <w:b/>
          <w:bCs/>
          <w:color w:val="auto"/>
          <w:sz w:val="28"/>
          <w:szCs w:val="28"/>
          <w:lang w:eastAsia="en-US"/>
        </w:rPr>
        <w:t>»</w:t>
      </w:r>
      <w:proofErr w:type="gramEnd"/>
      <w:r w:rsidR="00CE7A1E" w:rsidRPr="00CE7A1E">
        <w:rPr>
          <w:rFonts w:ascii="Times New Roman" w:eastAsia="Times New Roman" w:hAnsi="Times New Roman" w:cs="Times New Roman"/>
          <w:b/>
          <w:bCs/>
          <w:color w:val="auto"/>
          <w:sz w:val="28"/>
          <w:szCs w:val="28"/>
          <w:lang w:eastAsia="en-US"/>
        </w:rPr>
        <w:t xml:space="preserve"> </w:t>
      </w:r>
      <w:r w:rsidR="007458D9">
        <w:rPr>
          <w:rFonts w:ascii="Times New Roman" w:eastAsia="Times New Roman" w:hAnsi="Times New Roman" w:cs="Times New Roman"/>
          <w:b/>
          <w:bCs/>
          <w:color w:val="auto"/>
          <w:spacing w:val="-1"/>
          <w:sz w:val="28"/>
          <w:szCs w:val="28"/>
          <w:lang w:eastAsia="en-US"/>
        </w:rPr>
        <w:t xml:space="preserve"> </w:t>
      </w:r>
      <w:r w:rsidR="004C020F">
        <w:rPr>
          <w:rFonts w:ascii="Times New Roman" w:eastAsia="Times New Roman" w:hAnsi="Times New Roman" w:cs="Times New Roman"/>
          <w:b/>
          <w:bCs/>
          <w:color w:val="auto"/>
          <w:spacing w:val="-1"/>
          <w:sz w:val="28"/>
          <w:szCs w:val="28"/>
          <w:lang w:eastAsia="en-US"/>
        </w:rPr>
        <w:t>июля</w:t>
      </w:r>
      <w:r w:rsidR="00CE7A1E" w:rsidRPr="00CE7A1E">
        <w:rPr>
          <w:rFonts w:ascii="Times New Roman" w:eastAsia="Times New Roman" w:hAnsi="Times New Roman" w:cs="Times New Roman"/>
          <w:b/>
          <w:bCs/>
          <w:color w:val="auto"/>
          <w:spacing w:val="-4"/>
          <w:sz w:val="28"/>
          <w:szCs w:val="28"/>
          <w:lang w:eastAsia="en-US"/>
        </w:rPr>
        <w:t xml:space="preserve"> </w:t>
      </w:r>
      <w:r w:rsidR="00CE7A1E" w:rsidRPr="00CE7A1E">
        <w:rPr>
          <w:rFonts w:ascii="Times New Roman" w:eastAsia="Times New Roman" w:hAnsi="Times New Roman" w:cs="Times New Roman"/>
          <w:b/>
          <w:bCs/>
          <w:color w:val="auto"/>
          <w:spacing w:val="-2"/>
          <w:sz w:val="28"/>
          <w:szCs w:val="28"/>
          <w:lang w:eastAsia="en-US"/>
        </w:rPr>
        <w:t>202</w:t>
      </w:r>
      <w:r w:rsidR="00CE7A1E">
        <w:rPr>
          <w:rFonts w:ascii="Times New Roman" w:eastAsia="Times New Roman" w:hAnsi="Times New Roman" w:cs="Times New Roman"/>
          <w:b/>
          <w:bCs/>
          <w:color w:val="auto"/>
          <w:spacing w:val="-2"/>
          <w:sz w:val="28"/>
          <w:szCs w:val="28"/>
          <w:lang w:eastAsia="en-US"/>
        </w:rPr>
        <w:t>4</w:t>
      </w:r>
      <w:r w:rsidR="00CE7A1E" w:rsidRPr="00CE7A1E">
        <w:rPr>
          <w:rFonts w:ascii="Times New Roman" w:eastAsia="Times New Roman" w:hAnsi="Times New Roman" w:cs="Times New Roman"/>
          <w:b/>
          <w:bCs/>
          <w:color w:val="auto"/>
          <w:sz w:val="28"/>
          <w:szCs w:val="28"/>
          <w:lang w:eastAsia="en-US"/>
        </w:rPr>
        <w:t xml:space="preserve"> </w:t>
      </w:r>
      <w:r w:rsidR="00CE7A1E" w:rsidRPr="00CE7A1E">
        <w:rPr>
          <w:rFonts w:ascii="Times New Roman" w:eastAsia="Times New Roman" w:hAnsi="Times New Roman" w:cs="Times New Roman"/>
          <w:b/>
          <w:bCs/>
          <w:color w:val="auto"/>
          <w:spacing w:val="-9"/>
          <w:sz w:val="28"/>
          <w:szCs w:val="28"/>
          <w:lang w:eastAsia="en-US"/>
        </w:rPr>
        <w:t>г.</w:t>
      </w:r>
      <w:r w:rsidR="00CE7A1E" w:rsidRPr="00CE7A1E">
        <w:rPr>
          <w:rFonts w:ascii="Times New Roman" w:eastAsia="Times New Roman" w:hAnsi="Times New Roman" w:cs="Times New Roman"/>
          <w:b/>
          <w:bCs/>
          <w:color w:val="auto"/>
          <w:spacing w:val="-9"/>
          <w:sz w:val="28"/>
          <w:szCs w:val="28"/>
          <w:lang w:eastAsia="en-US"/>
        </w:rPr>
        <w:tab/>
      </w:r>
      <w:r w:rsidR="00CE7A1E" w:rsidRPr="00CE7A1E">
        <w:rPr>
          <w:rFonts w:ascii="Times New Roman" w:eastAsia="Times New Roman" w:hAnsi="Times New Roman" w:cs="Times New Roman"/>
          <w:b/>
          <w:bCs/>
          <w:color w:val="auto"/>
          <w:sz w:val="28"/>
          <w:szCs w:val="28"/>
          <w:lang w:eastAsia="en-US"/>
        </w:rPr>
        <w:t xml:space="preserve">№ </w:t>
      </w:r>
      <w:r w:rsidR="004C020F">
        <w:rPr>
          <w:rFonts w:ascii="Times New Roman" w:eastAsia="Times New Roman" w:hAnsi="Times New Roman" w:cs="Times New Roman"/>
          <w:b/>
          <w:bCs/>
          <w:color w:val="auto"/>
          <w:sz w:val="28"/>
          <w:szCs w:val="28"/>
          <w:lang w:eastAsia="en-US"/>
        </w:rPr>
        <w:t xml:space="preserve">34 </w:t>
      </w:r>
      <w:r w:rsidR="00CE7A1E" w:rsidRPr="00CE7A1E">
        <w:rPr>
          <w:rFonts w:ascii="Times New Roman" w:eastAsia="Times New Roman" w:hAnsi="Times New Roman" w:cs="Times New Roman"/>
          <w:b/>
          <w:bCs/>
          <w:color w:val="auto"/>
          <w:sz w:val="28"/>
          <w:szCs w:val="28"/>
          <w:lang w:eastAsia="en-US"/>
        </w:rPr>
        <w:t>-</w:t>
      </w:r>
      <w:r w:rsidR="00CE7A1E" w:rsidRPr="00CE7A1E">
        <w:rPr>
          <w:rFonts w:ascii="Times New Roman" w:eastAsia="Times New Roman" w:hAnsi="Times New Roman" w:cs="Times New Roman"/>
          <w:b/>
          <w:bCs/>
          <w:color w:val="auto"/>
          <w:spacing w:val="-1"/>
          <w:sz w:val="28"/>
          <w:szCs w:val="28"/>
          <w:lang w:eastAsia="en-US"/>
        </w:rPr>
        <w:t xml:space="preserve"> </w:t>
      </w:r>
      <w:r w:rsidR="00CE7A1E" w:rsidRPr="00CE7A1E">
        <w:rPr>
          <w:rFonts w:ascii="Times New Roman" w:eastAsia="Times New Roman" w:hAnsi="Times New Roman" w:cs="Times New Roman"/>
          <w:b/>
          <w:bCs/>
          <w:color w:val="auto"/>
          <w:spacing w:val="-2"/>
          <w:sz w:val="28"/>
          <w:szCs w:val="28"/>
          <w:lang w:eastAsia="en-US"/>
        </w:rPr>
        <w:t>ПМА</w:t>
      </w:r>
    </w:p>
    <w:p w:rsidR="00CE7A1E" w:rsidRPr="00CE7A1E" w:rsidRDefault="00CE7A1E" w:rsidP="00CE7A1E">
      <w:pPr>
        <w:widowControl w:val="0"/>
        <w:spacing w:after="0" w:line="240" w:lineRule="auto"/>
        <w:rPr>
          <w:rFonts w:ascii="Times New Roman" w:eastAsia="Times New Roman" w:hAnsi="Times New Roman" w:cs="Times New Roman"/>
          <w:b/>
          <w:bCs/>
          <w:color w:val="auto"/>
          <w:sz w:val="28"/>
          <w:szCs w:val="28"/>
          <w:lang w:eastAsia="en-US"/>
        </w:rPr>
      </w:pPr>
    </w:p>
    <w:p w:rsidR="00CE7A1E" w:rsidRPr="00CE7A1E" w:rsidRDefault="00CE7A1E" w:rsidP="00BB641E">
      <w:pPr>
        <w:widowControl w:val="0"/>
        <w:spacing w:after="0" w:line="240" w:lineRule="auto"/>
        <w:ind w:right="244"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Pr="00CE7A1E">
        <w:rPr>
          <w:rFonts w:ascii="Times New Roman" w:eastAsia="Times New Roman" w:hAnsi="Times New Roman" w:cs="Times New Roman"/>
          <w:color w:val="auto"/>
          <w:spacing w:val="-1"/>
          <w:sz w:val="28"/>
          <w:szCs w:val="28"/>
          <w:lang w:eastAsia="en-US"/>
        </w:rPr>
        <w:t xml:space="preserve">за </w:t>
      </w:r>
      <w:r w:rsidR="003A31C7">
        <w:rPr>
          <w:rFonts w:ascii="Times New Roman" w:eastAsia="Times New Roman" w:hAnsi="Times New Roman" w:cs="Times New Roman"/>
          <w:color w:val="auto"/>
          <w:spacing w:val="-1"/>
          <w:sz w:val="28"/>
          <w:szCs w:val="28"/>
          <w:lang w:eastAsia="en-US"/>
        </w:rPr>
        <w:t xml:space="preserve">первое </w:t>
      </w:r>
      <w:r w:rsidR="007458D9">
        <w:rPr>
          <w:rFonts w:ascii="Times New Roman" w:eastAsia="Times New Roman" w:hAnsi="Times New Roman" w:cs="Times New Roman"/>
          <w:color w:val="auto"/>
          <w:sz w:val="28"/>
          <w:szCs w:val="28"/>
          <w:lang w:eastAsia="en-US"/>
        </w:rPr>
        <w:t>полугодие</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Pr>
          <w:rFonts w:ascii="Times New Roman" w:eastAsia="Times New Roman" w:hAnsi="Times New Roman" w:cs="Times New Roman"/>
          <w:color w:val="auto"/>
          <w:spacing w:val="-2"/>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CE7A1E">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F53080">
      <w:pPr>
        <w:widowControl w:val="0"/>
        <w:spacing w:after="0" w:line="240" w:lineRule="auto"/>
        <w:ind w:right="39" w:firstLine="85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28</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от</w:t>
      </w:r>
      <w:r w:rsidRPr="00CE7A1E">
        <w:rPr>
          <w:rFonts w:ascii="Times New Roman" w:eastAsia="Times New Roman" w:hAnsi="Times New Roman" w:cs="Times New Roman"/>
          <w:color w:val="auto"/>
          <w:spacing w:val="51"/>
          <w:sz w:val="28"/>
          <w:szCs w:val="28"/>
          <w:lang w:eastAsia="en-US"/>
        </w:rPr>
        <w:t xml:space="preserve"> </w:t>
      </w:r>
      <w:r w:rsidRPr="00CE7A1E">
        <w:rPr>
          <w:rFonts w:ascii="Times New Roman" w:eastAsia="Times New Roman" w:hAnsi="Times New Roman" w:cs="Times New Roman"/>
          <w:color w:val="auto"/>
          <w:sz w:val="28"/>
          <w:szCs w:val="28"/>
          <w:lang w:eastAsia="en-US"/>
        </w:rPr>
        <w:t>23</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ноября</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2018</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9"/>
          <w:sz w:val="28"/>
          <w:szCs w:val="28"/>
          <w:lang w:eastAsia="en-US"/>
        </w:rPr>
        <w:t>г.</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z w:val="28"/>
          <w:szCs w:val="28"/>
          <w:lang w:eastAsia="en-US"/>
        </w:rPr>
        <w:t>№</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132</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в </w:t>
      </w:r>
      <w:r w:rsidRPr="00CE7A1E">
        <w:rPr>
          <w:rFonts w:ascii="Times New Roman" w:eastAsia="Times New Roman" w:hAnsi="Times New Roman" w:cs="Times New Roman"/>
          <w:color w:val="auto"/>
          <w:spacing w:val="-2"/>
          <w:sz w:val="28"/>
          <w:szCs w:val="28"/>
          <w:lang w:eastAsia="en-US"/>
        </w:rPr>
        <w:t>новой</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редакции»,</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CE7A1E">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BB641E">
      <w:pPr>
        <w:widowControl w:val="0"/>
        <w:numPr>
          <w:ilvl w:val="0"/>
          <w:numId w:val="1"/>
        </w:numPr>
        <w:tabs>
          <w:tab w:val="left" w:pos="1599"/>
        </w:tabs>
        <w:spacing w:after="0" w:line="240" w:lineRule="auto"/>
        <w:ind w:left="0" w:right="242"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00267C62">
        <w:rPr>
          <w:rFonts w:ascii="Times New Roman" w:eastAsia="Times New Roman" w:hAnsi="Times New Roman" w:cs="Times New Roman"/>
          <w:color w:val="auto"/>
          <w:spacing w:val="8"/>
          <w:sz w:val="28"/>
          <w:szCs w:val="28"/>
          <w:lang w:eastAsia="en-US"/>
        </w:rPr>
        <w:t xml:space="preserve">первое </w:t>
      </w:r>
      <w:r w:rsidR="007458D9">
        <w:rPr>
          <w:rFonts w:ascii="Times New Roman" w:eastAsia="Times New Roman" w:hAnsi="Times New Roman" w:cs="Times New Roman"/>
          <w:color w:val="auto"/>
          <w:sz w:val="28"/>
          <w:szCs w:val="28"/>
          <w:lang w:eastAsia="en-US"/>
        </w:rPr>
        <w:t>полугодие</w:t>
      </w:r>
      <w:r w:rsidRPr="00CE7A1E">
        <w:rPr>
          <w:rFonts w:ascii="Times New Roman" w:eastAsia="Times New Roman" w:hAnsi="Times New Roman" w:cs="Times New Roman"/>
          <w:color w:val="auto"/>
          <w:sz w:val="28"/>
          <w:szCs w:val="28"/>
          <w:lang w:eastAsia="en-US"/>
        </w:rPr>
        <w:t xml:space="preserve"> 202</w:t>
      </w:r>
      <w:r>
        <w:rPr>
          <w:rFonts w:ascii="Times New Roman" w:eastAsia="Times New Roman" w:hAnsi="Times New Roman" w:cs="Times New Roman"/>
          <w:color w:val="auto"/>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приложению</w:t>
      </w:r>
      <w:r w:rsidRPr="00CE7A1E">
        <w:rPr>
          <w:rFonts w:ascii="Times New Roman" w:eastAsia="Times New Roman" w:hAnsi="Times New Roman" w:cs="Times New Roman"/>
          <w:color w:val="auto"/>
          <w:spacing w:val="23"/>
          <w:sz w:val="28"/>
          <w:szCs w:val="28"/>
          <w:lang w:eastAsia="en-US"/>
        </w:rPr>
        <w:t xml:space="preserve"> </w:t>
      </w:r>
      <w:r w:rsidR="00E61E86">
        <w:rPr>
          <w:rFonts w:ascii="Times New Roman" w:eastAsia="Times New Roman" w:hAnsi="Times New Roman" w:cs="Times New Roman"/>
          <w:color w:val="auto"/>
          <w:spacing w:val="23"/>
          <w:sz w:val="28"/>
          <w:szCs w:val="28"/>
          <w:lang w:eastAsia="en-US"/>
        </w:rPr>
        <w:br/>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CE7A1E" w:rsidRDefault="00CE7A1E" w:rsidP="00BB641E">
      <w:pPr>
        <w:widowControl w:val="0"/>
        <w:numPr>
          <w:ilvl w:val="0"/>
          <w:numId w:val="1"/>
        </w:numPr>
        <w:tabs>
          <w:tab w:val="left" w:pos="1525"/>
        </w:tabs>
        <w:spacing w:before="47" w:after="0" w:line="240" w:lineRule="auto"/>
        <w:ind w:left="0" w:right="240"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00267C62">
        <w:rPr>
          <w:rFonts w:ascii="Times New Roman" w:eastAsia="Times New Roman" w:hAnsi="Times New Roman" w:cs="Times New Roman"/>
          <w:color w:val="auto"/>
          <w:sz w:val="28"/>
          <w:szCs w:val="28"/>
          <w:lang w:eastAsia="en-US"/>
        </w:rPr>
        <w:t xml:space="preserve">первое </w:t>
      </w:r>
      <w:r w:rsidR="007458D9">
        <w:rPr>
          <w:rFonts w:ascii="Times New Roman" w:eastAsia="Times New Roman" w:hAnsi="Times New Roman" w:cs="Times New Roman"/>
          <w:color w:val="auto"/>
          <w:sz w:val="28"/>
          <w:szCs w:val="28"/>
          <w:lang w:eastAsia="en-US"/>
        </w:rPr>
        <w:t>полугодие</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Pr>
          <w:rFonts w:ascii="Times New Roman" w:eastAsia="Times New Roman" w:hAnsi="Times New Roman" w:cs="Times New Roman"/>
          <w:color w:val="auto"/>
          <w:spacing w:val="-1"/>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CE7A1E" w:rsidRPr="00CE7A1E" w:rsidRDefault="00CE7A1E" w:rsidP="00CE7A1E">
      <w:pPr>
        <w:widowControl w:val="0"/>
        <w:spacing w:after="0" w:line="240" w:lineRule="auto"/>
        <w:jc w:val="both"/>
        <w:rPr>
          <w:rFonts w:cs="Times New Roman"/>
          <w:color w:val="auto"/>
          <w:lang w:eastAsia="en-US"/>
        </w:rPr>
        <w:sectPr w:rsidR="00CE7A1E" w:rsidRPr="00CE7A1E" w:rsidSect="00BB641E">
          <w:pgSz w:w="11920" w:h="16850"/>
          <w:pgMar w:top="1120" w:right="580" w:bottom="280" w:left="1680" w:header="720" w:footer="720" w:gutter="0"/>
          <w:cols w:space="720"/>
        </w:sectPr>
      </w:pPr>
    </w:p>
    <w:p w:rsidR="00CE7A1E" w:rsidRPr="00CE7A1E" w:rsidRDefault="00CE7A1E" w:rsidP="00FB6F7A">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left="284" w:right="104" w:firstLine="85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lastRenderedPageBreak/>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официального опубликования.</w:t>
      </w:r>
    </w:p>
    <w:p w:rsidR="00CE7A1E" w:rsidRPr="00CE7A1E" w:rsidRDefault="00CE7A1E" w:rsidP="00FB6F7A">
      <w:pPr>
        <w:widowControl w:val="0"/>
        <w:numPr>
          <w:ilvl w:val="0"/>
          <w:numId w:val="1"/>
        </w:numPr>
        <w:tabs>
          <w:tab w:val="left" w:pos="1563"/>
        </w:tabs>
        <w:spacing w:after="0" w:line="240" w:lineRule="auto"/>
        <w:ind w:left="284" w:firstLine="85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proofErr w:type="spellStart"/>
      <w:r w:rsidRPr="00CE7A1E">
        <w:rPr>
          <w:rFonts w:ascii="Times New Roman" w:eastAsia="Times New Roman" w:hAnsi="Times New Roman" w:cs="Times New Roman"/>
          <w:color w:val="auto"/>
          <w:spacing w:val="-2"/>
          <w:sz w:val="28"/>
          <w:szCs w:val="28"/>
          <w:lang w:eastAsia="en-US"/>
        </w:rPr>
        <w:t>Гомонец</w:t>
      </w:r>
      <w:proofErr w:type="spellEnd"/>
      <w:r w:rsidRPr="00CE7A1E">
        <w:rPr>
          <w:rFonts w:ascii="Times New Roman" w:eastAsia="Times New Roman" w:hAnsi="Times New Roman" w:cs="Times New Roman"/>
          <w:color w:val="auto"/>
          <w:spacing w:val="-2"/>
          <w:sz w:val="28"/>
          <w:szCs w:val="28"/>
          <w:lang w:eastAsia="en-US"/>
        </w:rPr>
        <w:t>).</w:t>
      </w:r>
    </w:p>
    <w:p w:rsidR="00CE7A1E" w:rsidRPr="00CE7A1E" w:rsidRDefault="00CE7A1E" w:rsidP="00CE7A1E">
      <w:pPr>
        <w:widowControl w:val="0"/>
        <w:spacing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before="6" w:after="0" w:line="240" w:lineRule="auto"/>
        <w:rPr>
          <w:rFonts w:ascii="Times New Roman" w:eastAsia="Times New Roman" w:hAnsi="Times New Roman" w:cs="Times New Roman"/>
          <w:color w:val="auto"/>
          <w:sz w:val="28"/>
          <w:szCs w:val="28"/>
          <w:lang w:eastAsia="en-US"/>
        </w:rPr>
      </w:pPr>
    </w:p>
    <w:p w:rsidR="00BB641E" w:rsidRDefault="00CE7A1E" w:rsidP="00FB6F7A">
      <w:pPr>
        <w:widowControl w:val="0"/>
        <w:spacing w:after="0" w:line="320" w:lineRule="exact"/>
        <w:ind w:left="284"/>
        <w:rPr>
          <w:rFonts w:ascii="Times New Roman" w:eastAsia="Times New Roman" w:hAnsi="Times New Roman" w:cs="Times New Roman"/>
          <w:color w:val="auto"/>
          <w:spacing w:val="29"/>
          <w:sz w:val="28"/>
          <w:szCs w:val="28"/>
          <w:lang w:eastAsia="en-US"/>
        </w:rPr>
      </w:pPr>
      <w:r w:rsidRPr="00CE7A1E">
        <w:rPr>
          <w:rFonts w:ascii="Times New Roman" w:eastAsia="Times New Roman" w:hAnsi="Times New Roman" w:cs="Times New Roman"/>
          <w:color w:val="auto"/>
          <w:spacing w:val="-6"/>
          <w:sz w:val="28"/>
          <w:szCs w:val="28"/>
          <w:lang w:eastAsia="en-US"/>
        </w:rPr>
        <w:t>Глава</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внутригородского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9"/>
          <w:sz w:val="28"/>
          <w:szCs w:val="28"/>
          <w:lang w:eastAsia="en-US"/>
        </w:rPr>
        <w:t xml:space="preserve"> </w:t>
      </w:r>
    </w:p>
    <w:p w:rsidR="00BB641E" w:rsidRDefault="00CE7A1E" w:rsidP="00FB6F7A">
      <w:pPr>
        <w:widowControl w:val="0"/>
        <w:spacing w:after="0" w:line="320" w:lineRule="exact"/>
        <w:ind w:left="284"/>
        <w:rPr>
          <w:rFonts w:ascii="Times New Roman" w:eastAsia="Times New Roman" w:hAnsi="Times New Roman" w:cs="Times New Roman"/>
          <w:color w:val="auto"/>
          <w:spacing w:val="43"/>
          <w:sz w:val="28"/>
          <w:szCs w:val="28"/>
          <w:lang w:eastAsia="en-US"/>
        </w:rPr>
      </w:pP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исполняющий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полномочия</w:t>
      </w:r>
      <w:r w:rsidRPr="00CE7A1E">
        <w:rPr>
          <w:rFonts w:ascii="Times New Roman" w:eastAsia="Times New Roman" w:hAnsi="Times New Roman" w:cs="Times New Roman"/>
          <w:color w:val="auto"/>
          <w:spacing w:val="43"/>
          <w:sz w:val="28"/>
          <w:szCs w:val="28"/>
          <w:lang w:eastAsia="en-US"/>
        </w:rPr>
        <w:t xml:space="preserve"> </w:t>
      </w:r>
    </w:p>
    <w:p w:rsidR="00BB641E" w:rsidRDefault="00CE7A1E" w:rsidP="00FB6F7A">
      <w:pPr>
        <w:widowControl w:val="0"/>
        <w:spacing w:after="0" w:line="320" w:lineRule="exact"/>
        <w:ind w:left="284"/>
        <w:rPr>
          <w:rFonts w:ascii="Times New Roman" w:eastAsia="Times New Roman" w:hAnsi="Times New Roman" w:cs="Times New Roman"/>
          <w:color w:val="auto"/>
          <w:spacing w:val="-6"/>
          <w:sz w:val="28"/>
          <w:szCs w:val="28"/>
          <w:lang w:eastAsia="en-US"/>
        </w:rPr>
      </w:pPr>
      <w:r w:rsidRPr="00CE7A1E">
        <w:rPr>
          <w:rFonts w:ascii="Times New Roman" w:eastAsia="Times New Roman" w:hAnsi="Times New Roman" w:cs="Times New Roman"/>
          <w:color w:val="auto"/>
          <w:spacing w:val="-2"/>
          <w:sz w:val="28"/>
          <w:szCs w:val="28"/>
          <w:lang w:eastAsia="en-US"/>
        </w:rPr>
        <w:t>председателя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 xml:space="preserve">Совета, </w:t>
      </w:r>
      <w:r w:rsidRPr="00CE7A1E">
        <w:rPr>
          <w:rFonts w:ascii="Times New Roman" w:eastAsia="Times New Roman" w:hAnsi="Times New Roman" w:cs="Times New Roman"/>
          <w:color w:val="auto"/>
          <w:spacing w:val="-6"/>
          <w:sz w:val="28"/>
          <w:szCs w:val="28"/>
          <w:lang w:eastAsia="en-US"/>
        </w:rPr>
        <w:t>Глава</w:t>
      </w:r>
      <w:r w:rsidR="00BB641E">
        <w:rPr>
          <w:rFonts w:ascii="Times New Roman" w:eastAsia="Times New Roman" w:hAnsi="Times New Roman" w:cs="Times New Roman"/>
          <w:color w:val="auto"/>
          <w:spacing w:val="-6"/>
          <w:sz w:val="28"/>
          <w:szCs w:val="28"/>
          <w:lang w:eastAsia="en-US"/>
        </w:rPr>
        <w:t xml:space="preserve"> </w:t>
      </w:r>
    </w:p>
    <w:p w:rsidR="00CE7A1E" w:rsidRDefault="00CE7A1E" w:rsidP="00FB6F7A">
      <w:pPr>
        <w:widowControl w:val="0"/>
        <w:spacing w:after="0" w:line="320" w:lineRule="exact"/>
        <w:ind w:left="284"/>
        <w:rPr>
          <w:rFonts w:ascii="Times New Roman" w:eastAsia="Times New Roman" w:hAnsi="Times New Roman" w:cs="Times New Roman"/>
          <w:color w:val="auto"/>
          <w:spacing w:val="-2"/>
          <w:sz w:val="28"/>
          <w:szCs w:val="28"/>
          <w:lang w:eastAsia="en-US"/>
        </w:rPr>
      </w:pPr>
      <w:r w:rsidRPr="00CE7A1E">
        <w:rPr>
          <w:rFonts w:ascii="Times New Roman" w:eastAsia="Times New Roman" w:hAnsi="Times New Roman" w:cs="Times New Roman"/>
          <w:color w:val="auto"/>
          <w:sz w:val="28"/>
          <w:szCs w:val="28"/>
          <w:lang w:eastAsia="en-US"/>
        </w:rPr>
        <w:t xml:space="preserve">местной </w:t>
      </w:r>
      <w:r w:rsidRPr="00CE7A1E">
        <w:rPr>
          <w:rFonts w:ascii="Times New Roman" w:eastAsia="Times New Roman" w:hAnsi="Times New Roman" w:cs="Times New Roman"/>
          <w:color w:val="auto"/>
          <w:spacing w:val="-1"/>
          <w:sz w:val="28"/>
          <w:szCs w:val="28"/>
          <w:lang w:eastAsia="en-US"/>
        </w:rPr>
        <w:t>администрации</w:t>
      </w:r>
      <w:r w:rsidRPr="00CE7A1E">
        <w:rPr>
          <w:rFonts w:ascii="Times New Roman" w:eastAsia="Times New Roman" w:hAnsi="Times New Roman" w:cs="Times New Roman"/>
          <w:color w:val="auto"/>
          <w:spacing w:val="-1"/>
          <w:sz w:val="28"/>
          <w:szCs w:val="28"/>
          <w:lang w:eastAsia="en-US"/>
        </w:rPr>
        <w:tab/>
      </w:r>
      <w:r w:rsidR="00BB64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А.Ю.</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Ярусов</w:t>
      </w:r>
    </w:p>
    <w:p w:rsidR="00CE7A1E" w:rsidRDefault="00CE7A1E">
      <w:pPr>
        <w:rPr>
          <w:rFonts w:ascii="Times New Roman" w:eastAsia="Times New Roman" w:hAnsi="Times New Roman" w:cs="Times New Roman"/>
          <w:color w:val="auto"/>
          <w:spacing w:val="-2"/>
          <w:sz w:val="28"/>
          <w:szCs w:val="28"/>
          <w:lang w:eastAsia="en-US"/>
        </w:rPr>
      </w:pPr>
      <w:r>
        <w:rPr>
          <w:rFonts w:ascii="Times New Roman" w:eastAsia="Times New Roman" w:hAnsi="Times New Roman" w:cs="Times New Roman"/>
          <w:color w:val="auto"/>
          <w:spacing w:val="-2"/>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от «</w:t>
      </w:r>
      <w:bookmarkStart w:id="0" w:name="_GoBack"/>
      <w:bookmarkEnd w:id="0"/>
      <w:r w:rsidR="008664DC">
        <w:rPr>
          <w:rFonts w:ascii="Times New Roman" w:eastAsia="Times New Roman" w:hAnsi="Times New Roman" w:cs="Times New Roman"/>
          <w:color w:val="auto"/>
          <w:sz w:val="24"/>
          <w:szCs w:val="24"/>
          <w:lang w:eastAsia="en-US"/>
        </w:rPr>
        <w:t>08</w:t>
      </w:r>
      <w:r>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xml:space="preserve">» </w:t>
      </w:r>
      <w:r w:rsidR="007458D9">
        <w:rPr>
          <w:rFonts w:ascii="Times New Roman" w:eastAsia="Times New Roman" w:hAnsi="Times New Roman" w:cs="Times New Roman"/>
          <w:color w:val="auto"/>
          <w:sz w:val="24"/>
          <w:szCs w:val="24"/>
          <w:lang w:eastAsia="en-US"/>
        </w:rPr>
        <w:t>июля</w:t>
      </w:r>
      <w:r w:rsidRPr="00CE7A1E">
        <w:rPr>
          <w:rFonts w:ascii="Times New Roman" w:eastAsia="Times New Roman" w:hAnsi="Times New Roman" w:cs="Times New Roman"/>
          <w:color w:val="auto"/>
          <w:sz w:val="24"/>
          <w:szCs w:val="24"/>
          <w:lang w:eastAsia="en-US"/>
        </w:rPr>
        <w:t xml:space="preserve"> 202</w:t>
      </w:r>
      <w:r>
        <w:rPr>
          <w:rFonts w:ascii="Times New Roman" w:eastAsia="Times New Roman" w:hAnsi="Times New Roman" w:cs="Times New Roman"/>
          <w:color w:val="auto"/>
          <w:sz w:val="24"/>
          <w:szCs w:val="24"/>
          <w:lang w:eastAsia="en-US"/>
        </w:rPr>
        <w:t>4</w:t>
      </w:r>
      <w:r w:rsidRPr="00CE7A1E">
        <w:rPr>
          <w:rFonts w:ascii="Times New Roman" w:eastAsia="Times New Roman" w:hAnsi="Times New Roman" w:cs="Times New Roman"/>
          <w:color w:val="auto"/>
          <w:sz w:val="24"/>
          <w:szCs w:val="24"/>
          <w:lang w:eastAsia="en-US"/>
        </w:rPr>
        <w:t xml:space="preserve"> г. № </w:t>
      </w:r>
      <w:r w:rsidR="007458D9">
        <w:rPr>
          <w:rFonts w:ascii="Times New Roman" w:eastAsia="Times New Roman" w:hAnsi="Times New Roman" w:cs="Times New Roman"/>
          <w:color w:val="auto"/>
          <w:sz w:val="24"/>
          <w:szCs w:val="24"/>
          <w:lang w:eastAsia="en-US"/>
        </w:rPr>
        <w:t xml:space="preserve"> </w:t>
      </w:r>
      <w:r w:rsidR="008664DC">
        <w:rPr>
          <w:rFonts w:ascii="Times New Roman" w:eastAsia="Times New Roman" w:hAnsi="Times New Roman" w:cs="Times New Roman"/>
          <w:color w:val="auto"/>
          <w:sz w:val="24"/>
          <w:szCs w:val="24"/>
          <w:lang w:eastAsia="en-US"/>
        </w:rPr>
        <w:t>34</w:t>
      </w:r>
      <w:r w:rsidR="007458D9">
        <w:rPr>
          <w:rFonts w:ascii="Times New Roman" w:eastAsia="Times New Roman" w:hAnsi="Times New Roman" w:cs="Times New Roman"/>
          <w:color w:val="auto"/>
          <w:sz w:val="24"/>
          <w:szCs w:val="24"/>
          <w:lang w:eastAsia="en-US"/>
        </w:rPr>
        <w:t xml:space="preserve"> </w:t>
      </w:r>
      <w:r w:rsidR="00DB3880">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ПМА</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CE7A1E" w:rsidRPr="0059159F" w:rsidRDefault="00CE7A1E" w:rsidP="00CE7A1E">
      <w:pPr>
        <w:autoSpaceDE w:val="0"/>
        <w:autoSpaceDN w:val="0"/>
        <w:adjustRightInd w:val="0"/>
        <w:spacing w:before="73"/>
        <w:jc w:val="center"/>
        <w:rPr>
          <w:rFonts w:ascii="Times New Roman" w:eastAsia="Times New Roman" w:hAnsi="Times New Roman" w:cs="Times New Roman"/>
          <w:b/>
          <w:spacing w:val="-1"/>
          <w:w w:val="105"/>
          <w:sz w:val="16"/>
          <w:szCs w:val="24"/>
        </w:rPr>
      </w:pPr>
      <w:r w:rsidRPr="0059159F">
        <w:rPr>
          <w:rFonts w:ascii="Times New Roman" w:eastAsia="Times New Roman" w:hAnsi="Times New Roman" w:cs="Times New Roman"/>
          <w:b/>
          <w:spacing w:val="-1"/>
          <w:w w:val="105"/>
          <w:sz w:val="16"/>
          <w:szCs w:val="24"/>
        </w:rPr>
        <w:t>ОТЧЕТ</w:t>
      </w:r>
    </w:p>
    <w:tbl>
      <w:tblPr>
        <w:tblStyle w:val="TableNormal1"/>
        <w:tblW w:w="10243" w:type="dxa"/>
        <w:tblInd w:w="92" w:type="dxa"/>
        <w:tblLayout w:type="fixed"/>
        <w:tblLook w:val="01E0" w:firstRow="1" w:lastRow="1" w:firstColumn="1" w:lastColumn="1" w:noHBand="0" w:noVBand="0"/>
      </w:tblPr>
      <w:tblGrid>
        <w:gridCol w:w="10243"/>
      </w:tblGrid>
      <w:tr w:rsidR="00CE7A1E" w:rsidRPr="008D1751" w:rsidTr="00CE7A1E">
        <w:trPr>
          <w:trHeight w:hRule="exact" w:val="206"/>
        </w:trPr>
        <w:tc>
          <w:tcPr>
            <w:tcW w:w="10243" w:type="dxa"/>
          </w:tcPr>
          <w:p w:rsidR="00CE7A1E" w:rsidRPr="0059159F" w:rsidRDefault="00CE7A1E" w:rsidP="00CE7A1E">
            <w:pPr>
              <w:autoSpaceDE w:val="0"/>
              <w:autoSpaceDN w:val="0"/>
              <w:adjustRightInd w:val="0"/>
              <w:spacing w:before="2"/>
              <w:jc w:val="center"/>
              <w:rPr>
                <w:rFonts w:ascii="Times New Roman" w:hAnsi="Times New Roman"/>
                <w:sz w:val="16"/>
                <w:szCs w:val="16"/>
                <w:lang w:val="ru-RU" w:eastAsia="ru-RU"/>
              </w:rPr>
            </w:pPr>
            <w:r w:rsidRPr="0059159F">
              <w:rPr>
                <w:rFonts w:ascii="Times New Roman" w:hAnsi="Times New Roman"/>
                <w:b/>
                <w:w w:val="105"/>
                <w:sz w:val="16"/>
                <w:szCs w:val="24"/>
                <w:lang w:val="ru-RU" w:eastAsia="ru-RU"/>
              </w:rPr>
              <w:t xml:space="preserve">ОБ </w:t>
            </w:r>
            <w:r w:rsidRPr="0059159F">
              <w:rPr>
                <w:rFonts w:ascii="Times New Roman" w:hAnsi="Times New Roman"/>
                <w:b/>
                <w:spacing w:val="-29"/>
                <w:w w:val="105"/>
                <w:sz w:val="16"/>
                <w:szCs w:val="24"/>
                <w:lang w:val="ru-RU" w:eastAsia="ru-RU"/>
              </w:rPr>
              <w:t xml:space="preserve"> </w:t>
            </w:r>
            <w:r w:rsidRPr="0059159F">
              <w:rPr>
                <w:rFonts w:ascii="Times New Roman" w:hAnsi="Times New Roman"/>
                <w:b/>
                <w:w w:val="105"/>
                <w:sz w:val="16"/>
                <w:szCs w:val="24"/>
                <w:lang w:val="ru-RU" w:eastAsia="ru-RU"/>
              </w:rPr>
              <w:t xml:space="preserve">ИСПОЛНЕНИИ </w:t>
            </w:r>
            <w:r w:rsidRPr="0059159F">
              <w:rPr>
                <w:rFonts w:ascii="Times New Roman" w:hAnsi="Times New Roman"/>
                <w:b/>
                <w:spacing w:val="-28"/>
                <w:w w:val="105"/>
                <w:sz w:val="16"/>
                <w:szCs w:val="24"/>
                <w:lang w:val="ru-RU" w:eastAsia="ru-RU"/>
              </w:rPr>
              <w:t xml:space="preserve"> </w:t>
            </w:r>
            <w:r w:rsidRPr="0059159F">
              <w:rPr>
                <w:rFonts w:ascii="Times New Roman" w:hAnsi="Times New Roman"/>
                <w:b/>
                <w:spacing w:val="-1"/>
                <w:w w:val="105"/>
                <w:sz w:val="16"/>
                <w:szCs w:val="24"/>
                <w:lang w:val="ru-RU" w:eastAsia="ru-RU"/>
              </w:rPr>
              <w:t xml:space="preserve">БЮДЖЕТА </w:t>
            </w:r>
            <w:r w:rsidRPr="0059159F">
              <w:rPr>
                <w:rFonts w:ascii="Times New Roman" w:hAnsi="Times New Roman"/>
                <w:b/>
                <w:spacing w:val="-30"/>
                <w:w w:val="105"/>
                <w:sz w:val="16"/>
                <w:szCs w:val="24"/>
                <w:lang w:val="ru-RU" w:eastAsia="ru-RU"/>
              </w:rPr>
              <w:t xml:space="preserve"> </w:t>
            </w:r>
            <w:r w:rsidRPr="0059159F">
              <w:rPr>
                <w:rFonts w:ascii="Times New Roman" w:hAnsi="Times New Roman"/>
                <w:b/>
                <w:spacing w:val="-1"/>
                <w:w w:val="105"/>
                <w:sz w:val="16"/>
                <w:szCs w:val="24"/>
                <w:lang w:val="ru-RU" w:eastAsia="ru-RU"/>
              </w:rPr>
              <w:t>ВНУТРИГОРОДСКОГО</w:t>
            </w:r>
            <w:r w:rsidRPr="0059159F">
              <w:rPr>
                <w:rFonts w:ascii="Times New Roman" w:hAnsi="Times New Roman"/>
                <w:b/>
                <w:spacing w:val="-29"/>
                <w:w w:val="105"/>
                <w:sz w:val="16"/>
                <w:szCs w:val="24"/>
                <w:lang w:val="ru-RU" w:eastAsia="ru-RU"/>
              </w:rPr>
              <w:t xml:space="preserve">  </w:t>
            </w:r>
            <w:r w:rsidRPr="0059159F">
              <w:rPr>
                <w:rFonts w:ascii="Times New Roman" w:hAnsi="Times New Roman"/>
                <w:b/>
                <w:spacing w:val="-1"/>
                <w:w w:val="105"/>
                <w:sz w:val="16"/>
                <w:szCs w:val="24"/>
                <w:lang w:val="ru-RU" w:eastAsia="ru-RU"/>
              </w:rPr>
              <w:t xml:space="preserve">МУНИЦИПАЛЬНОГО </w:t>
            </w:r>
            <w:r w:rsidRPr="0059159F">
              <w:rPr>
                <w:rFonts w:ascii="Times New Roman" w:hAnsi="Times New Roman"/>
                <w:b/>
                <w:spacing w:val="-28"/>
                <w:w w:val="105"/>
                <w:sz w:val="16"/>
                <w:szCs w:val="24"/>
                <w:lang w:val="ru-RU" w:eastAsia="ru-RU"/>
              </w:rPr>
              <w:t xml:space="preserve"> </w:t>
            </w:r>
            <w:r w:rsidRPr="0059159F">
              <w:rPr>
                <w:rFonts w:ascii="Times New Roman" w:hAnsi="Times New Roman"/>
                <w:b/>
                <w:spacing w:val="-1"/>
                <w:w w:val="105"/>
                <w:sz w:val="16"/>
                <w:szCs w:val="24"/>
                <w:lang w:val="ru-RU" w:eastAsia="ru-RU"/>
              </w:rPr>
              <w:t>ОБРАЗОВАНИЯ</w:t>
            </w:r>
          </w:p>
        </w:tc>
      </w:tr>
      <w:tr w:rsidR="00CE7A1E" w:rsidRPr="008D1751" w:rsidTr="00CE7A1E">
        <w:trPr>
          <w:trHeight w:hRule="exact" w:val="206"/>
        </w:trPr>
        <w:tc>
          <w:tcPr>
            <w:tcW w:w="10243" w:type="dxa"/>
          </w:tcPr>
          <w:p w:rsidR="00CE7A1E" w:rsidRPr="0059159F" w:rsidRDefault="00CE7A1E" w:rsidP="00CE7A1E">
            <w:pPr>
              <w:autoSpaceDE w:val="0"/>
              <w:autoSpaceDN w:val="0"/>
              <w:adjustRightInd w:val="0"/>
              <w:spacing w:before="7"/>
              <w:jc w:val="center"/>
              <w:rPr>
                <w:rFonts w:ascii="Times New Roman" w:hAnsi="Times New Roman"/>
                <w:sz w:val="16"/>
                <w:szCs w:val="16"/>
                <w:lang w:val="ru-RU" w:eastAsia="ru-RU"/>
              </w:rPr>
            </w:pPr>
            <w:r w:rsidRPr="0059159F">
              <w:rPr>
                <w:rFonts w:ascii="Times New Roman" w:hAnsi="Times New Roman"/>
                <w:b/>
                <w:spacing w:val="-1"/>
                <w:sz w:val="16"/>
                <w:szCs w:val="24"/>
                <w:lang w:val="ru-RU" w:eastAsia="ru-RU"/>
              </w:rPr>
              <w:t>ГОРОДА</w:t>
            </w:r>
            <w:r w:rsidRPr="0059159F">
              <w:rPr>
                <w:rFonts w:ascii="Times New Roman" w:hAnsi="Times New Roman"/>
                <w:b/>
                <w:spacing w:val="12"/>
                <w:sz w:val="16"/>
                <w:szCs w:val="24"/>
                <w:lang w:val="ru-RU" w:eastAsia="ru-RU"/>
              </w:rPr>
              <w:t xml:space="preserve"> </w:t>
            </w:r>
            <w:r w:rsidRPr="0059159F">
              <w:rPr>
                <w:rFonts w:ascii="Times New Roman" w:hAnsi="Times New Roman"/>
                <w:b/>
                <w:spacing w:val="-1"/>
                <w:sz w:val="16"/>
                <w:szCs w:val="24"/>
                <w:lang w:val="ru-RU" w:eastAsia="ru-RU"/>
              </w:rPr>
              <w:t>СЕВАСТОПОЛЯ ГАГАРИНСКИЙ</w:t>
            </w:r>
            <w:r w:rsidRPr="0059159F">
              <w:rPr>
                <w:rFonts w:ascii="Times New Roman" w:hAnsi="Times New Roman"/>
                <w:b/>
                <w:sz w:val="16"/>
                <w:szCs w:val="24"/>
                <w:lang w:val="ru-RU" w:eastAsia="ru-RU"/>
              </w:rPr>
              <w:t xml:space="preserve"> </w:t>
            </w:r>
            <w:r w:rsidRPr="0059159F">
              <w:rPr>
                <w:rFonts w:ascii="Times New Roman" w:hAnsi="Times New Roman"/>
                <w:b/>
                <w:spacing w:val="-1"/>
                <w:sz w:val="16"/>
                <w:szCs w:val="24"/>
                <w:lang w:val="ru-RU" w:eastAsia="ru-RU"/>
              </w:rPr>
              <w:t>МУНИЦИПАЛЬНЫЙ</w:t>
            </w:r>
            <w:r w:rsidRPr="0059159F">
              <w:rPr>
                <w:rFonts w:ascii="Times New Roman" w:hAnsi="Times New Roman"/>
                <w:b/>
                <w:spacing w:val="6"/>
                <w:sz w:val="16"/>
                <w:szCs w:val="24"/>
                <w:lang w:val="ru-RU" w:eastAsia="ru-RU"/>
              </w:rPr>
              <w:t xml:space="preserve"> </w:t>
            </w:r>
            <w:r w:rsidRPr="0059159F">
              <w:rPr>
                <w:rFonts w:ascii="Times New Roman" w:hAnsi="Times New Roman"/>
                <w:b/>
                <w:spacing w:val="-1"/>
                <w:sz w:val="16"/>
                <w:szCs w:val="24"/>
                <w:lang w:val="ru-RU" w:eastAsia="ru-RU"/>
              </w:rPr>
              <w:t>ОКРУГ</w:t>
            </w:r>
          </w:p>
        </w:tc>
      </w:tr>
    </w:tbl>
    <w:p w:rsidR="00CE7A1E" w:rsidRPr="0059159F" w:rsidRDefault="00CE7A1E" w:rsidP="00CE7A1E">
      <w:pPr>
        <w:autoSpaceDE w:val="0"/>
        <w:autoSpaceDN w:val="0"/>
        <w:adjustRightInd w:val="0"/>
        <w:spacing w:before="16"/>
        <w:jc w:val="center"/>
        <w:rPr>
          <w:rFonts w:ascii="Times New Roman" w:eastAsia="Times New Roman" w:hAnsi="Times New Roman" w:cs="Times New Roman"/>
          <w:b/>
          <w:spacing w:val="-1"/>
          <w:w w:val="105"/>
          <w:sz w:val="16"/>
          <w:szCs w:val="24"/>
        </w:rPr>
      </w:pPr>
      <w:r w:rsidRPr="0059159F">
        <w:rPr>
          <w:rFonts w:ascii="Times New Roman" w:eastAsia="Times New Roman" w:hAnsi="Times New Roman" w:cs="Times New Roman"/>
          <w:b/>
          <w:spacing w:val="-1"/>
          <w:w w:val="105"/>
          <w:sz w:val="16"/>
          <w:szCs w:val="24"/>
        </w:rPr>
        <w:t xml:space="preserve">за </w:t>
      </w:r>
      <w:r w:rsidR="0059369B">
        <w:rPr>
          <w:rFonts w:ascii="Times New Roman" w:eastAsia="Times New Roman" w:hAnsi="Times New Roman" w:cs="Times New Roman"/>
          <w:b/>
          <w:spacing w:val="-1"/>
          <w:w w:val="105"/>
          <w:sz w:val="16"/>
          <w:szCs w:val="24"/>
        </w:rPr>
        <w:t xml:space="preserve">первое </w:t>
      </w:r>
      <w:r w:rsidR="007458D9">
        <w:rPr>
          <w:rFonts w:ascii="Times New Roman" w:eastAsia="Times New Roman" w:hAnsi="Times New Roman" w:cs="Times New Roman"/>
          <w:b/>
          <w:spacing w:val="-1"/>
          <w:w w:val="105"/>
          <w:sz w:val="16"/>
          <w:szCs w:val="24"/>
        </w:rPr>
        <w:t>полугодие</w:t>
      </w:r>
      <w:r w:rsidRPr="0059159F">
        <w:rPr>
          <w:rFonts w:ascii="Times New Roman" w:eastAsia="Times New Roman" w:hAnsi="Times New Roman" w:cs="Times New Roman"/>
          <w:b/>
          <w:spacing w:val="-7"/>
          <w:w w:val="105"/>
          <w:sz w:val="16"/>
          <w:szCs w:val="24"/>
        </w:rPr>
        <w:t xml:space="preserve"> </w:t>
      </w:r>
      <w:r w:rsidRPr="0059159F">
        <w:rPr>
          <w:rFonts w:ascii="Times New Roman" w:eastAsia="Times New Roman" w:hAnsi="Times New Roman" w:cs="Times New Roman"/>
          <w:b/>
          <w:spacing w:val="-1"/>
          <w:w w:val="105"/>
          <w:sz w:val="16"/>
          <w:szCs w:val="24"/>
        </w:rPr>
        <w:t>202</w:t>
      </w:r>
      <w:r>
        <w:rPr>
          <w:rFonts w:ascii="Times New Roman" w:eastAsia="Times New Roman" w:hAnsi="Times New Roman" w:cs="Times New Roman"/>
          <w:b/>
          <w:spacing w:val="-1"/>
          <w:w w:val="105"/>
          <w:sz w:val="16"/>
          <w:szCs w:val="24"/>
        </w:rPr>
        <w:t>4</w:t>
      </w:r>
      <w:r w:rsidRPr="0059159F">
        <w:rPr>
          <w:rFonts w:ascii="Times New Roman" w:eastAsia="Times New Roman" w:hAnsi="Times New Roman" w:cs="Times New Roman"/>
          <w:b/>
          <w:spacing w:val="-9"/>
          <w:w w:val="105"/>
          <w:sz w:val="16"/>
          <w:szCs w:val="24"/>
        </w:rPr>
        <w:t xml:space="preserve"> </w:t>
      </w:r>
      <w:r w:rsidRPr="0059159F">
        <w:rPr>
          <w:rFonts w:ascii="Times New Roman" w:eastAsia="Times New Roman" w:hAnsi="Times New Roman" w:cs="Times New Roman"/>
          <w:b/>
          <w:spacing w:val="-1"/>
          <w:w w:val="105"/>
          <w:sz w:val="16"/>
          <w:szCs w:val="24"/>
        </w:rPr>
        <w:t>года</w:t>
      </w:r>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CE7A1E" w:rsidRPr="008664DC" w:rsidRDefault="00CE7A1E" w:rsidP="00CE7A1E">
      <w:pPr>
        <w:pStyle w:val="a3"/>
        <w:jc w:val="right"/>
        <w:rPr>
          <w:rFonts w:ascii="Times New Roman" w:eastAsia="Times New Roman" w:hAnsi="Times New Roman" w:cs="Times New Roman"/>
          <w:color w:val="auto"/>
          <w:sz w:val="20"/>
          <w:szCs w:val="20"/>
          <w:lang w:eastAsia="en-US"/>
        </w:rPr>
      </w:pPr>
      <w:r w:rsidRPr="008664DC">
        <w:rPr>
          <w:sz w:val="20"/>
          <w:szCs w:val="20"/>
        </w:rPr>
        <w:t>(</w:t>
      </w:r>
      <w:r w:rsidRPr="008664DC">
        <w:rPr>
          <w:rFonts w:ascii="Times New Roman" w:eastAsia="Times New Roman" w:hAnsi="Times New Roman" w:cs="Times New Roman"/>
          <w:color w:val="auto"/>
          <w:sz w:val="20"/>
          <w:szCs w:val="20"/>
          <w:lang w:eastAsia="en-US"/>
        </w:rPr>
        <w:t>руб.)</w:t>
      </w:r>
    </w:p>
    <w:tbl>
      <w:tblPr>
        <w:tblStyle w:val="TableGrid1"/>
        <w:tblW w:w="10422" w:type="dxa"/>
        <w:tblInd w:w="-26" w:type="dxa"/>
        <w:tblCellMar>
          <w:top w:w="31" w:type="dxa"/>
          <w:left w:w="26" w:type="dxa"/>
          <w:bottom w:w="20" w:type="dxa"/>
        </w:tblCellMar>
        <w:tblLook w:val="04A0" w:firstRow="1" w:lastRow="0" w:firstColumn="1" w:lastColumn="0" w:noHBand="0" w:noVBand="1"/>
      </w:tblPr>
      <w:tblGrid>
        <w:gridCol w:w="4554"/>
        <w:gridCol w:w="520"/>
        <w:gridCol w:w="1863"/>
        <w:gridCol w:w="1113"/>
        <w:gridCol w:w="1182"/>
        <w:gridCol w:w="1190"/>
      </w:tblGrid>
      <w:tr w:rsidR="007458D9" w:rsidRPr="007458D9" w:rsidTr="007458D9">
        <w:trPr>
          <w:trHeight w:val="528"/>
        </w:trPr>
        <w:tc>
          <w:tcPr>
            <w:tcW w:w="4554"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0"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дохода по бюджетной классификации</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0"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7458D9" w:rsidRPr="007458D9" w:rsidTr="007458D9">
        <w:trPr>
          <w:trHeight w:val="172"/>
        </w:trPr>
        <w:tc>
          <w:tcPr>
            <w:tcW w:w="4554"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0"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1863"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13"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82"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0"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rPr>
          <w:trHeight w:val="169"/>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Доходы бюджета - всего</w:t>
            </w:r>
          </w:p>
        </w:tc>
        <w:tc>
          <w:tcPr>
            <w:tcW w:w="520" w:type="dxa"/>
            <w:tcBorders>
              <w:top w:val="single" w:sz="11"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11"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X</w:t>
            </w:r>
          </w:p>
        </w:tc>
        <w:tc>
          <w:tcPr>
            <w:tcW w:w="1113" w:type="dxa"/>
            <w:tcBorders>
              <w:top w:val="single" w:sz="11"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77 498 800.00</w:t>
            </w:r>
          </w:p>
        </w:tc>
        <w:tc>
          <w:tcPr>
            <w:tcW w:w="1182" w:type="dxa"/>
            <w:tcBorders>
              <w:top w:val="single" w:sz="11"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26 498 947.67</w:t>
            </w:r>
          </w:p>
        </w:tc>
        <w:tc>
          <w:tcPr>
            <w:tcW w:w="1190" w:type="dxa"/>
            <w:tcBorders>
              <w:top w:val="single" w:sz="11"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50 999 852.33</w:t>
            </w:r>
          </w:p>
        </w:tc>
      </w:tr>
      <w:tr w:rsidR="007458D9" w:rsidRPr="007458D9" w:rsidTr="007458D9">
        <w:trPr>
          <w:trHeight w:val="341"/>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 том числе:</w:t>
            </w:r>
          </w:p>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НАЛОГОВЫЕ И НЕНАЛОГОВЫЕ ДОХОДЫ</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000 10000000000000000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11 591 000.00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9 085 074.40</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2 505 925.60</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НАЛОГИ НА ПРИБЫЛЬ, ДОХОДЫ</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000 10100000000000000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8 240 000.00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4 384 725.26</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3 855 274.74</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000 10102000010000110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8 240 000.00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4 384 725.26</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3 855 274.74</w:t>
            </w:r>
          </w:p>
        </w:tc>
      </w:tr>
      <w:tr w:rsidR="007458D9" w:rsidRPr="007458D9" w:rsidTr="007458D9">
        <w:trPr>
          <w:trHeight w:val="751"/>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182 10102010010000110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6 853 000.00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4 114 844.88</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2 738 155.12</w:t>
            </w:r>
          </w:p>
        </w:tc>
      </w:tr>
      <w:tr w:rsidR="007458D9" w:rsidRPr="007458D9" w:rsidTr="007458D9">
        <w:trPr>
          <w:trHeight w:val="751"/>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182 10102020010000110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33 000.00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16 258.15</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16 741.85</w:t>
            </w:r>
          </w:p>
        </w:tc>
      </w:tr>
      <w:tr w:rsidR="007458D9" w:rsidRPr="007458D9" w:rsidTr="007458D9">
        <w:trPr>
          <w:trHeight w:val="600"/>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182 10102030010000110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229 000.00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24 967.57</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204 032.43</w:t>
            </w:r>
          </w:p>
        </w:tc>
      </w:tr>
      <w:tr w:rsidR="007458D9" w:rsidRPr="007458D9" w:rsidTr="007458D9">
        <w:trPr>
          <w:trHeight w:val="600"/>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182 10102040010000110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145 000.00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35 022.89</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109 977.11</w:t>
            </w:r>
          </w:p>
        </w:tc>
      </w:tr>
      <w:tr w:rsidR="007458D9" w:rsidRPr="007458D9" w:rsidTr="007458D9">
        <w:trPr>
          <w:trHeight w:val="751"/>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182 10102050010000110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-3.24</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3 003.24</w:t>
            </w:r>
          </w:p>
        </w:tc>
      </w:tr>
      <w:tr w:rsidR="007458D9" w:rsidRPr="007458D9" w:rsidTr="007458D9">
        <w:trPr>
          <w:trHeight w:val="1054"/>
        </w:trPr>
        <w:tc>
          <w:tcPr>
            <w:tcW w:w="4554"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182 10102080010000110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483 000.00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35 232.11</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447 767.89</w:t>
            </w:r>
          </w:p>
        </w:tc>
      </w:tr>
    </w:tbl>
    <w:p w:rsidR="007458D9" w:rsidRDefault="007458D9">
      <w:r>
        <w:br w:type="page"/>
      </w:r>
    </w:p>
    <w:p w:rsidR="007458D9" w:rsidRPr="007458D9" w:rsidRDefault="007458D9" w:rsidP="007458D9">
      <w:pPr>
        <w:jc w:val="center"/>
        <w:rPr>
          <w:rFonts w:ascii="Times New Roman" w:hAnsi="Times New Roman" w:cs="Times New Roman"/>
        </w:rPr>
      </w:pPr>
      <w:r>
        <w:rPr>
          <w:rFonts w:ascii="Times New Roman" w:hAnsi="Times New Roman" w:cs="Times New Roman"/>
        </w:rPr>
        <w:lastRenderedPageBreak/>
        <w:t>2</w:t>
      </w:r>
    </w:p>
    <w:tbl>
      <w:tblPr>
        <w:tblStyle w:val="TableGrid1"/>
        <w:tblW w:w="10422" w:type="dxa"/>
        <w:tblInd w:w="-26" w:type="dxa"/>
        <w:tblCellMar>
          <w:top w:w="31" w:type="dxa"/>
          <w:left w:w="26" w:type="dxa"/>
          <w:bottom w:w="20" w:type="dxa"/>
        </w:tblCellMar>
        <w:tblLook w:val="04A0" w:firstRow="1" w:lastRow="0" w:firstColumn="1" w:lastColumn="0" w:noHBand="0" w:noVBand="1"/>
      </w:tblPr>
      <w:tblGrid>
        <w:gridCol w:w="4554"/>
        <w:gridCol w:w="520"/>
        <w:gridCol w:w="1863"/>
        <w:gridCol w:w="1113"/>
        <w:gridCol w:w="1182"/>
        <w:gridCol w:w="1190"/>
      </w:tblGrid>
      <w:tr w:rsidR="007458D9" w:rsidRPr="007458D9" w:rsidTr="007458D9">
        <w:trPr>
          <w:trHeight w:val="528"/>
        </w:trPr>
        <w:tc>
          <w:tcPr>
            <w:tcW w:w="4554"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0"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дохода по бюджетной классификации</w:t>
            </w:r>
          </w:p>
        </w:tc>
        <w:tc>
          <w:tcPr>
            <w:tcW w:w="1113" w:type="dxa"/>
            <w:tcBorders>
              <w:top w:val="single" w:sz="6" w:space="0" w:color="000000"/>
              <w:left w:val="single" w:sz="6" w:space="0" w:color="000000"/>
              <w:bottom w:val="single" w:sz="6" w:space="0" w:color="000000"/>
              <w:right w:val="single" w:sz="6" w:space="0" w:color="000000"/>
            </w:tcBorders>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0"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7458D9" w:rsidRPr="007458D9" w:rsidTr="007458D9">
        <w:trPr>
          <w:trHeight w:val="172"/>
        </w:trPr>
        <w:tc>
          <w:tcPr>
            <w:tcW w:w="4554" w:type="dxa"/>
            <w:tcBorders>
              <w:top w:val="single" w:sz="6" w:space="0" w:color="000000"/>
              <w:left w:val="single" w:sz="6" w:space="0" w:color="000000"/>
              <w:bottom w:val="single" w:sz="6" w:space="0" w:color="000000"/>
              <w:right w:val="single" w:sz="6" w:space="0" w:color="000000"/>
            </w:tcBorders>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0" w:type="dxa"/>
            <w:tcBorders>
              <w:top w:val="single" w:sz="6" w:space="0" w:color="000000"/>
              <w:left w:val="single" w:sz="6" w:space="0" w:color="000000"/>
              <w:bottom w:val="single" w:sz="11" w:space="0" w:color="000000"/>
              <w:right w:val="single" w:sz="6" w:space="0" w:color="000000"/>
            </w:tcBorders>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1863" w:type="dxa"/>
            <w:tcBorders>
              <w:top w:val="single" w:sz="6" w:space="0" w:color="000000"/>
              <w:left w:val="single" w:sz="6" w:space="0" w:color="000000"/>
              <w:bottom w:val="single" w:sz="11" w:space="0" w:color="000000"/>
              <w:right w:val="single" w:sz="6" w:space="0" w:color="000000"/>
            </w:tcBorders>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13" w:type="dxa"/>
            <w:tcBorders>
              <w:top w:val="single" w:sz="6" w:space="0" w:color="000000"/>
              <w:left w:val="single" w:sz="6" w:space="0" w:color="000000"/>
              <w:bottom w:val="single" w:sz="11" w:space="0" w:color="000000"/>
              <w:right w:val="single" w:sz="6" w:space="0" w:color="000000"/>
            </w:tcBorders>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82" w:type="dxa"/>
            <w:tcBorders>
              <w:top w:val="single" w:sz="6" w:space="0" w:color="000000"/>
              <w:left w:val="single" w:sz="6" w:space="0" w:color="000000"/>
              <w:bottom w:val="single" w:sz="11" w:space="0" w:color="000000"/>
              <w:right w:val="single" w:sz="6" w:space="0" w:color="000000"/>
            </w:tcBorders>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0" w:type="dxa"/>
            <w:tcBorders>
              <w:top w:val="single" w:sz="6" w:space="0" w:color="000000"/>
              <w:left w:val="single" w:sz="6" w:space="0" w:color="000000"/>
              <w:bottom w:val="single" w:sz="11" w:space="0" w:color="000000"/>
              <w:right w:val="single" w:sz="6" w:space="0" w:color="000000"/>
            </w:tcBorders>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rPr>
          <w:trHeight w:val="751"/>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182 10102100010000110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6 000.00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6 000.00</w:t>
            </w:r>
          </w:p>
        </w:tc>
      </w:tr>
      <w:tr w:rsidR="007458D9" w:rsidRPr="007458D9" w:rsidTr="007458D9">
        <w:trPr>
          <w:trHeight w:val="451"/>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182 10102130010000110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210 000.00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85 095.32</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124 904.68</w:t>
            </w:r>
          </w:p>
        </w:tc>
      </w:tr>
      <w:tr w:rsidR="007458D9" w:rsidRPr="007458D9" w:rsidTr="007458D9">
        <w:trPr>
          <w:trHeight w:val="451"/>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182 10102140010000110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278 000.00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73 307.58</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204 692.42</w:t>
            </w:r>
          </w:p>
        </w:tc>
      </w:tr>
      <w:tr w:rsidR="007458D9" w:rsidRPr="007458D9" w:rsidTr="007458D9">
        <w:trPr>
          <w:trHeight w:val="224"/>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НАЛОГИ НА СОВОКУПНЫЙ ДОХОД</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000 10500000000000000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3 351 000.00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4 687 165.08</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взимаемый в связи с применением патентной системы налогообложения</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000 10504000020000110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3 351 000.00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4 687 165.08</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rPr>
          <w:trHeight w:val="30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Налог, взимаемый в связи с применением патентной системы налогообложения, зачисляемый в бюджеты городов федерального значения</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182 10504030020000110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3 351 000.00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4 687 165.08</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ШТРАФЫ, САНКЦИИ, ВОЗМЕЩЕНИЕ УЩЕРБА</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000 11600000000000000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13 184.06</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rPr>
          <w:trHeight w:val="30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000 11602000020000140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13 184.06</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rPr>
          <w:trHeight w:val="451"/>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000 11602010020000140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13 184.06</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rPr>
          <w:trHeight w:val="60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920 11602010020001140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13 184.06</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БЕЗВОЗМЕЗДНЫЕ ПОСТУПЛЕНИЯ</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000 20000000000000000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65 907 800.00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17 413 873.27</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48 493 926.73</w:t>
            </w:r>
          </w:p>
        </w:tc>
      </w:tr>
      <w:tr w:rsidR="007458D9" w:rsidRPr="007458D9" w:rsidTr="007458D9">
        <w:trPr>
          <w:trHeight w:val="30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БЕЗВОЗМЕЗДНЫЕ ПОСТУПЛЕНИЯ ОТ ДРУГИХ БЮДЖЕТОВ БЮДЖЕТНОЙ СИСТЕМЫ </w:t>
            </w:r>
          </w:p>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000 20200000000000000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65 907 800.00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17 413 873.27</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48 493 926.73</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Дотации бюджетам бюджетной системы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000 20210000000000150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15 272 900.00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7 636 200.00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7 636 700.00</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Дотации на выравнивание бюджетной обеспеченности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000 20215001000000150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15 272 900.00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7 636 200.00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7 636 700.00</w:t>
            </w:r>
          </w:p>
        </w:tc>
      </w:tr>
      <w:tr w:rsidR="007458D9" w:rsidRPr="007458D9" w:rsidTr="007458D9">
        <w:trPr>
          <w:trHeight w:val="451"/>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920 20215001030000150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15 272 900.00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7 636 200.00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7 636 700.00</w:t>
            </w:r>
          </w:p>
        </w:tc>
      </w:tr>
      <w:tr w:rsidR="007458D9" w:rsidRPr="007458D9" w:rsidTr="007458D9">
        <w:trPr>
          <w:trHeight w:val="17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Субвенции бюджетам бюджетной системы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000 20230000000000150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50 634 900.00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9 777 673.27</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40 857 226.73</w:t>
            </w:r>
          </w:p>
        </w:tc>
      </w:tr>
      <w:tr w:rsidR="007458D9" w:rsidRPr="007458D9" w:rsidTr="007458D9">
        <w:trPr>
          <w:trHeight w:val="300"/>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Субвенции местным бюджетам на выполнение передаваемых полномочий субъектов Российской </w:t>
            </w:r>
          </w:p>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000 20230024000000150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50 634 900.00</w:t>
            </w:r>
          </w:p>
        </w:tc>
        <w:tc>
          <w:tcPr>
            <w:tcW w:w="1182" w:type="dxa"/>
            <w:tcBorders>
              <w:top w:val="single" w:sz="6" w:space="0" w:color="000000"/>
              <w:left w:val="single" w:sz="6" w:space="0" w:color="000000"/>
              <w:bottom w:val="single" w:sz="6"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9 777 673.27</w:t>
            </w:r>
          </w:p>
        </w:tc>
        <w:tc>
          <w:tcPr>
            <w:tcW w:w="1190" w:type="dxa"/>
            <w:tcBorders>
              <w:top w:val="single" w:sz="6" w:space="0" w:color="000000"/>
              <w:left w:val="single" w:sz="6" w:space="0" w:color="000000"/>
              <w:bottom w:val="single" w:sz="6"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40 857 226.73</w:t>
            </w:r>
          </w:p>
        </w:tc>
      </w:tr>
      <w:tr w:rsidR="007458D9" w:rsidRPr="007458D9" w:rsidTr="007458D9">
        <w:trPr>
          <w:trHeight w:val="301"/>
        </w:trPr>
        <w:tc>
          <w:tcPr>
            <w:tcW w:w="4554" w:type="dxa"/>
            <w:tcBorders>
              <w:top w:val="single" w:sz="6" w:space="0" w:color="000000"/>
              <w:left w:val="single" w:sz="6" w:space="0" w:color="000000"/>
              <w:bottom w:val="single" w:sz="6" w:space="0" w:color="000000"/>
              <w:right w:val="single" w:sz="11" w:space="0" w:color="000000"/>
            </w:tcBorders>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20" w:type="dxa"/>
            <w:tcBorders>
              <w:top w:val="single" w:sz="6" w:space="0" w:color="000000"/>
              <w:left w:val="single" w:sz="11" w:space="0" w:color="000000"/>
              <w:bottom w:val="single" w:sz="11"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010</w:t>
            </w:r>
          </w:p>
        </w:tc>
        <w:tc>
          <w:tcPr>
            <w:tcW w:w="1863"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920 20230024030000150</w:t>
            </w:r>
          </w:p>
        </w:tc>
        <w:tc>
          <w:tcPr>
            <w:tcW w:w="1113"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50 634 900.00</w:t>
            </w:r>
          </w:p>
        </w:tc>
        <w:tc>
          <w:tcPr>
            <w:tcW w:w="1182" w:type="dxa"/>
            <w:tcBorders>
              <w:top w:val="single" w:sz="6" w:space="0" w:color="000000"/>
              <w:left w:val="single" w:sz="6" w:space="0" w:color="000000"/>
              <w:bottom w:val="single" w:sz="11" w:space="0" w:color="000000"/>
              <w:right w:val="single" w:sz="6"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9 777 673.27</w:t>
            </w:r>
          </w:p>
        </w:tc>
        <w:tc>
          <w:tcPr>
            <w:tcW w:w="1190" w:type="dxa"/>
            <w:tcBorders>
              <w:top w:val="single" w:sz="6" w:space="0" w:color="000000"/>
              <w:left w:val="single" w:sz="6" w:space="0" w:color="000000"/>
              <w:bottom w:val="single" w:sz="11" w:space="0" w:color="000000"/>
              <w:right w:val="single" w:sz="11" w:space="0" w:color="000000"/>
            </w:tcBorders>
            <w:vAlign w:val="center"/>
          </w:tcPr>
          <w:p w:rsidR="007458D9" w:rsidRPr="007458D9" w:rsidRDefault="007458D9" w:rsidP="007458D9">
            <w:pPr>
              <w:pStyle w:val="a3"/>
              <w:ind w:right="87"/>
              <w:jc w:val="right"/>
              <w:rPr>
                <w:rFonts w:ascii="Times New Roman" w:hAnsi="Times New Roman" w:cs="Times New Roman"/>
                <w:sz w:val="17"/>
                <w:szCs w:val="17"/>
              </w:rPr>
            </w:pPr>
            <w:r w:rsidRPr="007458D9">
              <w:rPr>
                <w:rFonts w:ascii="Times New Roman" w:hAnsi="Times New Roman" w:cs="Times New Roman"/>
                <w:sz w:val="17"/>
                <w:szCs w:val="17"/>
              </w:rPr>
              <w:t>40 857 226.73</w:t>
            </w:r>
          </w:p>
        </w:tc>
      </w:tr>
    </w:tbl>
    <w:p w:rsidR="00464236" w:rsidRDefault="00464236" w:rsidP="00CE7A1E">
      <w:pPr>
        <w:spacing w:after="66" w:line="240" w:lineRule="auto"/>
        <w:ind w:left="10" w:right="14" w:hanging="10"/>
        <w:jc w:val="right"/>
        <w:rPr>
          <w:rFonts w:ascii="Times New Roman" w:eastAsia="Arial" w:hAnsi="Times New Roman" w:cs="Times New Roman"/>
          <w:sz w:val="17"/>
          <w:szCs w:val="17"/>
        </w:rPr>
      </w:pPr>
    </w:p>
    <w:p w:rsidR="00464236" w:rsidRDefault="00464236">
      <w:pPr>
        <w:rPr>
          <w:rFonts w:ascii="Times New Roman" w:eastAsia="Arial" w:hAnsi="Times New Roman" w:cs="Times New Roman"/>
          <w:sz w:val="17"/>
          <w:szCs w:val="17"/>
        </w:rPr>
      </w:pPr>
      <w:r>
        <w:rPr>
          <w:rFonts w:ascii="Times New Roman" w:eastAsia="Arial" w:hAnsi="Times New Roman" w:cs="Times New Roman"/>
          <w:sz w:val="17"/>
          <w:szCs w:val="17"/>
        </w:rPr>
        <w:br w:type="page"/>
      </w:r>
    </w:p>
    <w:p w:rsidR="00464236" w:rsidRPr="00464236" w:rsidRDefault="00464236" w:rsidP="00464236">
      <w:pPr>
        <w:spacing w:after="66" w:line="240" w:lineRule="auto"/>
        <w:ind w:left="10" w:right="14" w:hanging="10"/>
        <w:jc w:val="center"/>
        <w:rPr>
          <w:rFonts w:ascii="Times New Roman" w:eastAsia="Arial" w:hAnsi="Times New Roman" w:cs="Times New Roman"/>
          <w:sz w:val="20"/>
          <w:szCs w:val="20"/>
        </w:rPr>
      </w:pPr>
      <w:r w:rsidRPr="00464236">
        <w:rPr>
          <w:rFonts w:ascii="Times New Roman" w:eastAsia="Arial" w:hAnsi="Times New Roman" w:cs="Times New Roman"/>
          <w:sz w:val="20"/>
          <w:szCs w:val="20"/>
        </w:rPr>
        <w:lastRenderedPageBreak/>
        <w:t>3</w:t>
      </w:r>
    </w:p>
    <w:p w:rsidR="00DF6782" w:rsidRDefault="00CE7A1E" w:rsidP="00CE7A1E">
      <w:pPr>
        <w:pStyle w:val="2"/>
        <w:spacing w:after="5" w:line="240" w:lineRule="auto"/>
        <w:ind w:left="4385" w:right="0"/>
        <w:jc w:val="left"/>
        <w:rPr>
          <w:rFonts w:ascii="Times New Roman" w:hAnsi="Times New Roman" w:cs="Times New Roman"/>
          <w:b/>
          <w:sz w:val="17"/>
          <w:szCs w:val="17"/>
          <w:u w:val="none"/>
        </w:rPr>
      </w:pPr>
      <w:r w:rsidRPr="00CE7A1E">
        <w:rPr>
          <w:rFonts w:ascii="Times New Roman" w:hAnsi="Times New Roman" w:cs="Times New Roman"/>
          <w:b/>
          <w:sz w:val="17"/>
          <w:szCs w:val="17"/>
          <w:u w:val="none"/>
        </w:rPr>
        <w:t>2. Расходы бюджета</w:t>
      </w:r>
    </w:p>
    <w:p w:rsidR="00464236" w:rsidRPr="00464236" w:rsidRDefault="00464236" w:rsidP="00464236">
      <w:pPr>
        <w:pStyle w:val="a3"/>
        <w:jc w:val="right"/>
        <w:rPr>
          <w:rFonts w:ascii="Times New Roman" w:eastAsia="Arial" w:hAnsi="Times New Roman" w:cs="Times New Roman"/>
          <w:sz w:val="17"/>
          <w:szCs w:val="17"/>
          <w:u w:color="000000"/>
        </w:rPr>
      </w:pPr>
      <w:r w:rsidRPr="00464236">
        <w:rPr>
          <w:rFonts w:ascii="Times New Roman" w:eastAsia="Arial" w:hAnsi="Times New Roman" w:cs="Times New Roman"/>
          <w:sz w:val="17"/>
          <w:szCs w:val="17"/>
          <w:u w:color="000000"/>
        </w:rPr>
        <w:t>(руб.)</w:t>
      </w:r>
    </w:p>
    <w:tbl>
      <w:tblPr>
        <w:tblStyle w:val="TableGrid2"/>
        <w:tblW w:w="10431" w:type="dxa"/>
        <w:tblInd w:w="-25" w:type="dxa"/>
        <w:tblCellMar>
          <w:top w:w="30" w:type="dxa"/>
          <w:left w:w="23" w:type="dxa"/>
          <w:bottom w:w="20" w:type="dxa"/>
          <w:right w:w="11" w:type="dxa"/>
        </w:tblCellMar>
        <w:tblLook w:val="04A0" w:firstRow="1" w:lastRow="0" w:firstColumn="1" w:lastColumn="0" w:noHBand="0" w:noVBand="1"/>
      </w:tblPr>
      <w:tblGrid>
        <w:gridCol w:w="4555"/>
        <w:gridCol w:w="528"/>
        <w:gridCol w:w="1882"/>
        <w:gridCol w:w="1121"/>
        <w:gridCol w:w="1147"/>
        <w:gridCol w:w="1198"/>
      </w:tblGrid>
      <w:tr w:rsidR="007458D9" w:rsidRPr="007458D9" w:rsidTr="007458D9">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1882"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бюджета - всего</w:t>
            </w:r>
          </w:p>
        </w:tc>
        <w:tc>
          <w:tcPr>
            <w:tcW w:w="528" w:type="dxa"/>
            <w:tcBorders>
              <w:top w:val="single" w:sz="11"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11"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X</w:t>
            </w:r>
          </w:p>
        </w:tc>
        <w:tc>
          <w:tcPr>
            <w:tcW w:w="1121" w:type="dxa"/>
            <w:tcBorders>
              <w:top w:val="single" w:sz="11"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77 498 800.00</w:t>
            </w:r>
          </w:p>
        </w:tc>
        <w:tc>
          <w:tcPr>
            <w:tcW w:w="1147" w:type="dxa"/>
            <w:tcBorders>
              <w:top w:val="single" w:sz="11"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22 966 913.75</w:t>
            </w:r>
          </w:p>
        </w:tc>
        <w:tc>
          <w:tcPr>
            <w:tcW w:w="1198" w:type="dxa"/>
            <w:tcBorders>
              <w:top w:val="single" w:sz="11"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54 531 886.25</w:t>
            </w:r>
          </w:p>
        </w:tc>
      </w:tr>
      <w:tr w:rsidR="007458D9" w:rsidRPr="007458D9" w:rsidTr="007458D9">
        <w:trPr>
          <w:trHeight w:val="32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 том числе:</w:t>
            </w:r>
          </w:p>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ОБЩЕГОСУДАРСТВЕННЫЕ ВОПРОСЫ</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28 233 800.00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13 292 065.81</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14 941 734.19</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Функционирование высшего должностного лица субъекта Российской Федерации и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000 0102 0000000000 000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1 056 868.40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930 531.60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Функционирование Главы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000 0102 7100000000 000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1 056 868.40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930 531.60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Обеспечение деятельности Главы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0102 71000Б7101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1 056 868.40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930 531.60</w:t>
            </w:r>
          </w:p>
        </w:tc>
      </w:tr>
      <w:tr w:rsidR="007458D9" w:rsidRPr="007458D9" w:rsidTr="007458D9">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0102 71000Б7101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1 056 868.40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930 531.60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0102 71000Б7101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1 056 868.40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930 531.60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0102 71000Б7101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1 465 000.00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767 822.32</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697 177.68</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0102 71000Б7101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63 286.00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16 714.00</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0102 71000Б7101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442 400.00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225 760.08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216 639.92</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2 308 900.00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1 094 398.18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1 214 501.82</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Функционирование Совета Гагаринского муниципального округа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2 308 900.00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1 094 398.18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1 214 501.82</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72000Б7201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2 308 900.00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1 094 398.18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1 214 501.82</w:t>
            </w:r>
          </w:p>
        </w:tc>
      </w:tr>
      <w:tr w:rsidR="007458D9" w:rsidRPr="007458D9" w:rsidTr="007458D9">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72000Б7201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2 074 500.00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986 309.18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1 088 190.82</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72000Б7201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2 074 500.00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986 309.18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1 088 190.82</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921 0103 72000Б7201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1 554 900.00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757 533.92</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797 366.08</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921 0103 72000Б7201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50 000.00</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921 0103 72000Б7201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469 600.00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228 775.26</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240 824.74</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72000Б7201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229 400.00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108 089.00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121 311.00</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72000Б7201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229 400.00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108 089.00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121 311.00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921 0103 72000Б7201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229 400.00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108 089.00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121 311.00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бюджетные ассигнования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72000Б7201 800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Уплата налогов, сборов и иных платежей</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0103 72000Б7201 850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Уплата иных платежей</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921 0103 72000Б7201 853</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Функционирование Правительства Российской Федерации, высших исполнительных органов субъектов </w:t>
            </w:r>
          </w:p>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Российской Федерации, местных администраций</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23 306 700.00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10 891 699.23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12 415 000.77</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000 0104 0900000000 000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7 123 300.00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3 107 931.16</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4 015 368.84</w:t>
            </w:r>
          </w:p>
        </w:tc>
      </w:tr>
    </w:tbl>
    <w:p w:rsidR="007458D9" w:rsidRDefault="007458D9">
      <w:r>
        <w:br w:type="page"/>
      </w:r>
    </w:p>
    <w:p w:rsidR="007458D9" w:rsidRDefault="007458D9" w:rsidP="007458D9">
      <w:pPr>
        <w:jc w:val="center"/>
      </w:pPr>
      <w:r>
        <w:lastRenderedPageBreak/>
        <w:t>4</w:t>
      </w:r>
    </w:p>
    <w:tbl>
      <w:tblPr>
        <w:tblStyle w:val="TableGrid2"/>
        <w:tblW w:w="10431" w:type="dxa"/>
        <w:tblInd w:w="-25" w:type="dxa"/>
        <w:tblCellMar>
          <w:top w:w="30" w:type="dxa"/>
          <w:left w:w="23" w:type="dxa"/>
          <w:bottom w:w="20" w:type="dxa"/>
          <w:right w:w="11" w:type="dxa"/>
        </w:tblCellMar>
        <w:tblLook w:val="04A0" w:firstRow="1" w:lastRow="0" w:firstColumn="1" w:lastColumn="0" w:noHBand="0" w:noVBand="1"/>
      </w:tblPr>
      <w:tblGrid>
        <w:gridCol w:w="4555"/>
        <w:gridCol w:w="528"/>
        <w:gridCol w:w="1882"/>
        <w:gridCol w:w="1121"/>
        <w:gridCol w:w="1147"/>
        <w:gridCol w:w="1198"/>
      </w:tblGrid>
      <w:tr w:rsidR="007458D9" w:rsidRPr="007458D9" w:rsidTr="007458D9">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1882"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000 0104 0901000000 000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7 123 300.00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3 107 931.16</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4 015 368.84</w:t>
            </w:r>
          </w:p>
        </w:tc>
      </w:tr>
      <w:tr w:rsidR="007458D9" w:rsidRPr="007458D9" w:rsidTr="007458D9">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000 0104 0901007230 000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7 123 300.00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3 107 931.16</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4 015 368.84</w:t>
            </w:r>
          </w:p>
        </w:tc>
      </w:tr>
      <w:tr w:rsidR="007458D9" w:rsidRPr="007458D9" w:rsidTr="007458D9">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000 0104 0901007230 100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5 985 800.00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2 710 348.44</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3 275 451.56</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000 0104 0901007230 120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5 985 800.00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2 710 348.44</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3 275 451.56</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920 0104 0901007230 121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4 597 400.00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2 083 846.81</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2 513 553.19</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920 0104 0901007230 129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1 388 400.00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626 501.63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761 898.37</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000 0104 0901007230 200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1 137 500.00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397 582.72</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739 917.28</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000 0104 0901007230 240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1 137 500.00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397 582.72</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739 917.28</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920 0104 0901007230 244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1 137 500.00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397 582.72</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739 917.28</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Функционирование местной администрации внутригородского муниципального образования города </w:t>
            </w:r>
          </w:p>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16 183 400.00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7 783 768.07</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8 399 631.93</w:t>
            </w:r>
          </w:p>
        </w:tc>
      </w:tr>
      <w:tr w:rsidR="007458D9" w:rsidRPr="007458D9" w:rsidTr="007458D9">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14 839 000.00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7 151 837.73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7 687 162.27</w:t>
            </w:r>
          </w:p>
        </w:tc>
      </w:tr>
      <w:tr w:rsidR="007458D9" w:rsidRPr="007458D9" w:rsidTr="007458D9">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13 508 000.00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6 455 867.70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7 052 132.30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13 508 000.00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6 455 867.70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7 052 132.30</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73000Б7301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10 197 700.00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4 808 205.53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5 389 494.47</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73000Б7301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230 600.00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206 981.84</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23 618.16</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73000Б7301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3 079 700.00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1 440 680.33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1 639 019.67</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1 326 000.00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695 380.03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630 619.97</w:t>
            </w:r>
          </w:p>
        </w:tc>
      </w:tr>
      <w:tr w:rsidR="007458D9" w:rsidRPr="007458D9" w:rsidTr="007458D9">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1 326 000.00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695 380.03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630 619.97</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73000Б7301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1 326 000.00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695 380.03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630 619.97</w:t>
            </w:r>
          </w:p>
        </w:tc>
      </w:tr>
      <w:tr w:rsidR="007458D9" w:rsidRPr="007458D9" w:rsidTr="007458D9">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бюджетные ассигнования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73000Б7301 800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590.00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4 410.00</w:t>
            </w:r>
          </w:p>
        </w:tc>
      </w:tr>
      <w:tr w:rsidR="007458D9" w:rsidRPr="007458D9" w:rsidTr="007458D9">
        <w:trPr>
          <w:trHeight w:val="223"/>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Уплата налогов, сборов и иных платежей</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73000Б7301 850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590.00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4 410.00</w:t>
            </w:r>
          </w:p>
        </w:tc>
      </w:tr>
      <w:tr w:rsidR="007458D9" w:rsidRPr="007458D9" w:rsidTr="007458D9">
        <w:trPr>
          <w:trHeight w:val="255"/>
        </w:trPr>
        <w:tc>
          <w:tcPr>
            <w:tcW w:w="4555"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Уплата прочих налогов, сборов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1882"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73000Б7301 852</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590.00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4 410.00</w:t>
            </w:r>
          </w:p>
        </w:tc>
      </w:tr>
    </w:tbl>
    <w:p w:rsidR="007458D9" w:rsidRDefault="007458D9">
      <w:r>
        <w:br w:type="page"/>
      </w:r>
    </w:p>
    <w:p w:rsidR="007458D9" w:rsidRDefault="007458D9" w:rsidP="007458D9">
      <w:pPr>
        <w:jc w:val="center"/>
      </w:pPr>
      <w:r>
        <w:lastRenderedPageBreak/>
        <w:t>5</w:t>
      </w:r>
    </w:p>
    <w:tbl>
      <w:tblPr>
        <w:tblStyle w:val="TableGrid2"/>
        <w:tblW w:w="10431" w:type="dxa"/>
        <w:tblInd w:w="-25" w:type="dxa"/>
        <w:tblCellMar>
          <w:top w:w="30" w:type="dxa"/>
          <w:left w:w="23" w:type="dxa"/>
          <w:bottom w:w="20" w:type="dxa"/>
          <w:right w:w="11" w:type="dxa"/>
        </w:tblCellMar>
        <w:tblLook w:val="04A0" w:firstRow="1" w:lastRow="0" w:firstColumn="1" w:lastColumn="0" w:noHBand="0" w:noVBand="1"/>
      </w:tblPr>
      <w:tblGrid>
        <w:gridCol w:w="4414"/>
        <w:gridCol w:w="528"/>
        <w:gridCol w:w="2023"/>
        <w:gridCol w:w="1121"/>
        <w:gridCol w:w="1147"/>
        <w:gridCol w:w="1198"/>
      </w:tblGrid>
      <w:tr w:rsidR="007458D9" w:rsidRPr="007458D9" w:rsidTr="007458D9">
        <w:trPr>
          <w:trHeight w:val="506"/>
        </w:trPr>
        <w:tc>
          <w:tcPr>
            <w:tcW w:w="4414"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2023"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73000Б7302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1 344 400.00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631 930.34</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712 469.66</w:t>
            </w:r>
          </w:p>
        </w:tc>
      </w:tr>
      <w:tr w:rsidR="007458D9" w:rsidRPr="007458D9" w:rsidTr="007458D9">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73000Б7302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1 344 400.00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631 930.34</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712 469.66</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0104 73000Б7302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1 344 400.00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631 930.34</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712 469.66</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73000Б7302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1 032 600.00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485 353.56</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547 246.44</w:t>
            </w:r>
          </w:p>
        </w:tc>
      </w:tr>
      <w:tr w:rsidR="007458D9" w:rsidRPr="007458D9" w:rsidTr="007458D9">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0104 73000Б7302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311 800.00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146 576.78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165 223.22</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Резервные фонды</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000 0111 0000000000 000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Резервный фонд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000 0111 7500000000 000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Резервный фонд местной админис</w:t>
            </w:r>
            <w:r>
              <w:rPr>
                <w:rFonts w:ascii="Times New Roman" w:hAnsi="Times New Roman" w:cs="Times New Roman"/>
                <w:sz w:val="17"/>
                <w:szCs w:val="17"/>
              </w:rPr>
              <w:t>т</w:t>
            </w:r>
            <w:r w:rsidRPr="007458D9">
              <w:rPr>
                <w:rFonts w:ascii="Times New Roman" w:hAnsi="Times New Roman" w:cs="Times New Roman"/>
                <w:sz w:val="17"/>
                <w:szCs w:val="17"/>
              </w:rPr>
              <w:t>рации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0111 75000Б7501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r>
      <w:tr w:rsidR="007458D9" w:rsidRPr="007458D9" w:rsidTr="007458D9">
        <w:tblPrEx>
          <w:tblCellMar>
            <w:right w:w="16" w:type="dxa"/>
          </w:tblCellMar>
        </w:tblPrEx>
        <w:trPr>
          <w:trHeight w:val="164"/>
        </w:trPr>
        <w:tc>
          <w:tcPr>
            <w:tcW w:w="4414" w:type="dxa"/>
            <w:tcBorders>
              <w:top w:val="nil"/>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бюджетные ассигнования</w:t>
            </w:r>
          </w:p>
        </w:tc>
        <w:tc>
          <w:tcPr>
            <w:tcW w:w="528" w:type="dxa"/>
            <w:tcBorders>
              <w:top w:val="nil"/>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nil"/>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0111 75000Б7501 800</w:t>
            </w:r>
          </w:p>
        </w:tc>
        <w:tc>
          <w:tcPr>
            <w:tcW w:w="1121" w:type="dxa"/>
            <w:tcBorders>
              <w:top w:val="nil"/>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c>
          <w:tcPr>
            <w:tcW w:w="1147" w:type="dxa"/>
            <w:tcBorders>
              <w:top w:val="nil"/>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nil"/>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Резервные средства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0111 75000Б7501 870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10 000.00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Другие общегосударственные вопросы</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620 800.00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249 100.00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371 700.00</w:t>
            </w:r>
          </w:p>
        </w:tc>
      </w:tr>
      <w:tr w:rsidR="007458D9" w:rsidRPr="007458D9" w:rsidTr="007458D9">
        <w:tblPrEx>
          <w:tblCellMar>
            <w:right w:w="16" w:type="dxa"/>
          </w:tblCellMar>
        </w:tblPrEx>
        <w:trPr>
          <w:trHeight w:val="720"/>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228 100.00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228 100.00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000 0113 0610000000 000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06100Э7201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06100Э7201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06100Э7201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0113 06100Э7201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000 0113 0620000000 000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06200У7201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06200У7201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06200У7201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0113 06200У7201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213 100.00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bl>
    <w:p w:rsidR="007458D9" w:rsidRDefault="007458D9">
      <w:r>
        <w:br w:type="page"/>
      </w:r>
    </w:p>
    <w:p w:rsidR="007458D9" w:rsidRDefault="007458D9" w:rsidP="007458D9">
      <w:pPr>
        <w:jc w:val="center"/>
      </w:pPr>
      <w:r>
        <w:lastRenderedPageBreak/>
        <w:t>6</w:t>
      </w:r>
    </w:p>
    <w:tbl>
      <w:tblPr>
        <w:tblStyle w:val="TableGrid2"/>
        <w:tblW w:w="10431" w:type="dxa"/>
        <w:tblInd w:w="-25" w:type="dxa"/>
        <w:tblCellMar>
          <w:top w:w="30" w:type="dxa"/>
          <w:left w:w="23" w:type="dxa"/>
          <w:bottom w:w="20" w:type="dxa"/>
          <w:right w:w="11" w:type="dxa"/>
        </w:tblCellMar>
        <w:tblLook w:val="04A0" w:firstRow="1" w:lastRow="0" w:firstColumn="1" w:lastColumn="0" w:noHBand="0" w:noVBand="1"/>
      </w:tblPr>
      <w:tblGrid>
        <w:gridCol w:w="4414"/>
        <w:gridCol w:w="528"/>
        <w:gridCol w:w="2023"/>
        <w:gridCol w:w="1121"/>
        <w:gridCol w:w="1147"/>
        <w:gridCol w:w="1198"/>
      </w:tblGrid>
      <w:tr w:rsidR="007458D9" w:rsidRPr="007458D9" w:rsidTr="007458D9">
        <w:trPr>
          <w:trHeight w:val="506"/>
        </w:trPr>
        <w:tc>
          <w:tcPr>
            <w:tcW w:w="4414"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2023"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blPrEx>
          <w:tblCellMar>
            <w:right w:w="16"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000 0113 0800000000 000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311 500.00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08000П7201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311 500.00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08000П7201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311 500.00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08000П7201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311 500.00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0113 08000П7201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21 000.00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311 500.00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Расходы на реализацию мероприятий по ведению </w:t>
            </w:r>
            <w:proofErr w:type="spellStart"/>
            <w:r w:rsidRPr="007458D9">
              <w:rPr>
                <w:rFonts w:ascii="Times New Roman" w:hAnsi="Times New Roman" w:cs="Times New Roman"/>
                <w:sz w:val="17"/>
                <w:szCs w:val="17"/>
              </w:rPr>
              <w:t>похозяйственных</w:t>
            </w:r>
            <w:proofErr w:type="spellEnd"/>
            <w:r w:rsidRPr="007458D9">
              <w:rPr>
                <w:rFonts w:ascii="Times New Roman" w:hAnsi="Times New Roman" w:cs="Times New Roman"/>
                <w:sz w:val="17"/>
                <w:szCs w:val="17"/>
              </w:rPr>
              <w:t xml:space="preserve"> книг в целях учета личных подсобных хозяйств и предоставления выписок из них</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000 0113 7700000000 000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r>
      <w:tr w:rsidR="007458D9" w:rsidRPr="007458D9" w:rsidTr="007458D9">
        <w:tblPrEx>
          <w:tblCellMar>
            <w:right w:w="16"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Расходы на отдельное государственное полномочие по ведению </w:t>
            </w:r>
            <w:proofErr w:type="spellStart"/>
            <w:r w:rsidRPr="007458D9">
              <w:rPr>
                <w:rFonts w:ascii="Times New Roman" w:hAnsi="Times New Roman" w:cs="Times New Roman"/>
                <w:sz w:val="17"/>
                <w:szCs w:val="17"/>
              </w:rPr>
              <w:t>похозяйственных</w:t>
            </w:r>
            <w:proofErr w:type="spellEnd"/>
            <w:r w:rsidRPr="007458D9">
              <w:rPr>
                <w:rFonts w:ascii="Times New Roman" w:hAnsi="Times New Roman" w:cs="Times New Roman"/>
                <w:sz w:val="17"/>
                <w:szCs w:val="17"/>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000 0113 7700074940 000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000 0113 7700074940 200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000 0113 7700074940 240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920 0113 7700074940 244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60 200.00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НАЦИОНАЛЬНАЯ БЕЗОПАСНОСТЬ И ПРАВООХРАНИТЕЛЬНАЯ ДЕЯТЕЛЬНОСТЬ</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000 0300 0000000000 000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Защита населения и территории от чрезвычайных ситуаций природного и техногенного характера, пожарная безопасность</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000 0310 0000000000 000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000 0310 0700000000 000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0310 07000Ч7201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0310 07000Ч7201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0310 07000Ч7201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0310 07000Ч7201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27 800.00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ЖИЛИЩНО-КОММУНАЛЬНОЕ ХОЗЯЙСТВО</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43 451 400.00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6 669 742.11</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36 781 657.89</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Благоустройство</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43 451 400.00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6 669 742.11</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36 781 657.89</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43 451 400.00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6 669 742.11</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36 781 657.89</w:t>
            </w:r>
          </w:p>
        </w:tc>
      </w:tr>
      <w:tr w:rsidR="007458D9" w:rsidRPr="007458D9" w:rsidTr="007458D9">
        <w:tblPrEx>
          <w:tblCellMar>
            <w:right w:w="16"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000 0503 0900200000 000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4 830 887.88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5 089 512.12</w:t>
            </w:r>
          </w:p>
        </w:tc>
      </w:tr>
      <w:tr w:rsidR="007458D9" w:rsidRPr="007458D9" w:rsidTr="007458D9">
        <w:tblPrEx>
          <w:tblCellMar>
            <w:right w:w="16"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000 0503 0900207230 000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4 830 887.88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5 089 512.12</w:t>
            </w:r>
          </w:p>
        </w:tc>
      </w:tr>
    </w:tbl>
    <w:p w:rsidR="007458D9" w:rsidRDefault="007458D9">
      <w:r>
        <w:br w:type="page"/>
      </w:r>
    </w:p>
    <w:p w:rsidR="007458D9" w:rsidRDefault="007458D9" w:rsidP="007458D9">
      <w:pPr>
        <w:jc w:val="center"/>
      </w:pPr>
      <w:r>
        <w:lastRenderedPageBreak/>
        <w:t>7</w:t>
      </w:r>
    </w:p>
    <w:tbl>
      <w:tblPr>
        <w:tblStyle w:val="TableGrid2"/>
        <w:tblW w:w="10431" w:type="dxa"/>
        <w:tblInd w:w="-25" w:type="dxa"/>
        <w:tblCellMar>
          <w:top w:w="30" w:type="dxa"/>
          <w:left w:w="23" w:type="dxa"/>
          <w:bottom w:w="20" w:type="dxa"/>
          <w:right w:w="11" w:type="dxa"/>
        </w:tblCellMar>
        <w:tblLook w:val="04A0" w:firstRow="1" w:lastRow="0" w:firstColumn="1" w:lastColumn="0" w:noHBand="0" w:noVBand="1"/>
      </w:tblPr>
      <w:tblGrid>
        <w:gridCol w:w="4414"/>
        <w:gridCol w:w="528"/>
        <w:gridCol w:w="2023"/>
        <w:gridCol w:w="1121"/>
        <w:gridCol w:w="1147"/>
        <w:gridCol w:w="1198"/>
      </w:tblGrid>
      <w:tr w:rsidR="007458D9" w:rsidRPr="007458D9" w:rsidTr="007458D9">
        <w:trPr>
          <w:trHeight w:val="506"/>
        </w:trPr>
        <w:tc>
          <w:tcPr>
            <w:tcW w:w="4414"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7458D9" w:rsidRPr="007458D9" w:rsidTr="007458D9">
        <w:trPr>
          <w:trHeight w:val="163"/>
        </w:trPr>
        <w:tc>
          <w:tcPr>
            <w:tcW w:w="4414"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2023"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000 0503 0900207230 200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4 830 887.88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5 089 512.12</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000 0503 0900207230 240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4 830 887.88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5 089 512.12</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920 0503 0900207230 244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9 920 400.00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4 830 887.88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5 089 512.12</w:t>
            </w:r>
          </w:p>
        </w:tc>
      </w:tr>
      <w:tr w:rsidR="007458D9" w:rsidRPr="007458D9" w:rsidTr="007458D9">
        <w:tblPrEx>
          <w:tblCellMar>
            <w:right w:w="16"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000 0503 0900400000 000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4 503 600.00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1 155 420.93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3 348 179.07</w:t>
            </w:r>
          </w:p>
        </w:tc>
      </w:tr>
      <w:tr w:rsidR="007458D9" w:rsidRPr="007458D9" w:rsidTr="007458D9">
        <w:tblPrEx>
          <w:tblCellMar>
            <w:right w:w="16"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000 0503 0900407230 000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4 503 600.00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1 155 420.93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3 348 179.07</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000 0503 0900407230 200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4 503 600.00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1 155 420.93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3 348 179.07</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000 0503 0900407230 240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4 503 600.00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1 155 420.93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3 348 179.07</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920 0503 0900407230 244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4 503 600.00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1 155 420.93</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3 348 179.07</w:t>
            </w:r>
          </w:p>
        </w:tc>
      </w:tr>
      <w:tr w:rsidR="007458D9" w:rsidRPr="007458D9" w:rsidTr="007458D9">
        <w:tblPrEx>
          <w:tblCellMar>
            <w:right w:w="16"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000 0503 0900500000 000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r>
      <w:tr w:rsidR="007458D9" w:rsidRPr="007458D9" w:rsidTr="007458D9">
        <w:tblPrEx>
          <w:tblCellMar>
            <w:right w:w="16"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000 0503 0900507230 000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000 0503 0900507230 200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r>
      <w:tr w:rsidR="007458D9" w:rsidRPr="007458D9" w:rsidTr="007458D9">
        <w:tblPrEx>
          <w:tblCellMar>
            <w:right w:w="16"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000 0503 0900507230 240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920 0503 0900507230 244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624 000.00</w:t>
            </w:r>
          </w:p>
        </w:tc>
      </w:tr>
      <w:tr w:rsidR="007458D9" w:rsidRPr="007458D9" w:rsidTr="007458D9">
        <w:tblPrEx>
          <w:tblCellMar>
            <w:right w:w="16"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000 0503 0900700000 000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28 403 400.00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683 433.30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27 719 966.70</w:t>
            </w:r>
          </w:p>
        </w:tc>
      </w:tr>
      <w:tr w:rsidR="007458D9" w:rsidRPr="007458D9" w:rsidTr="007458D9">
        <w:tblPrEx>
          <w:tblCellMar>
            <w:right w:w="16"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000 0503 0900707230 000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28 403 400.00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683 433.30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27 719 966.70</w:t>
            </w:r>
          </w:p>
        </w:tc>
      </w:tr>
      <w:tr w:rsidR="007458D9" w:rsidRPr="007458D9" w:rsidTr="007458D9">
        <w:tblPrEx>
          <w:tblCellMar>
            <w:right w:w="16"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000 0503 0900707230 200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28 403 400.00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683 433.30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27 719 966.70</w:t>
            </w:r>
          </w:p>
        </w:tc>
      </w:tr>
      <w:tr w:rsidR="007458D9" w:rsidRPr="007458D9" w:rsidTr="007458D9">
        <w:tblPrEx>
          <w:tblCellMar>
            <w:right w:w="19" w:type="dxa"/>
          </w:tblCellMar>
        </w:tblPrEx>
        <w:trPr>
          <w:trHeight w:val="287"/>
        </w:trPr>
        <w:tc>
          <w:tcPr>
            <w:tcW w:w="4414" w:type="dxa"/>
            <w:tcBorders>
              <w:top w:val="nil"/>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nil"/>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nil"/>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000 0503 0900707230 240</w:t>
            </w:r>
          </w:p>
        </w:tc>
        <w:tc>
          <w:tcPr>
            <w:tcW w:w="1121" w:type="dxa"/>
            <w:tcBorders>
              <w:top w:val="nil"/>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28 403 400.00</w:t>
            </w:r>
          </w:p>
        </w:tc>
        <w:tc>
          <w:tcPr>
            <w:tcW w:w="1147" w:type="dxa"/>
            <w:tcBorders>
              <w:top w:val="nil"/>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683 433.30</w:t>
            </w:r>
          </w:p>
        </w:tc>
        <w:tc>
          <w:tcPr>
            <w:tcW w:w="1198" w:type="dxa"/>
            <w:tcBorders>
              <w:top w:val="nil"/>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27 719 966.70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в целях капитального ремонта государственного (муниципального) имущества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920 0503 0900707230 243</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300 000.00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300 000.00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920 0503 0900707230 244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28 103 400.00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683 433.30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27 419 966.70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ОБРАЗОВАНИЕ</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000 0700 0000000000 000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643 300.00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159 500.00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483 800.00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Молодежная политика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000 0707 0000000000 000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643 300.00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159 500.00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483 800.00</w:t>
            </w:r>
          </w:p>
        </w:tc>
      </w:tr>
      <w:tr w:rsidR="007458D9" w:rsidRPr="007458D9" w:rsidTr="007458D9">
        <w:tblPrEx>
          <w:tblCellMar>
            <w:right w:w="19"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000 0707 0300000000 000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643 300.00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159 500.00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483 800.00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работу с детьми и молодежью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0707 03000Д7201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643 300.00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159 500.00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483 800.00</w:t>
            </w:r>
          </w:p>
        </w:tc>
      </w:tr>
    </w:tbl>
    <w:p w:rsidR="002C6D74" w:rsidRDefault="002C6D74">
      <w:r>
        <w:br w:type="page"/>
      </w:r>
    </w:p>
    <w:p w:rsidR="002C6D74" w:rsidRDefault="002C6D74" w:rsidP="002C6D74">
      <w:pPr>
        <w:jc w:val="center"/>
      </w:pPr>
      <w:r>
        <w:lastRenderedPageBreak/>
        <w:t>8</w:t>
      </w:r>
    </w:p>
    <w:tbl>
      <w:tblPr>
        <w:tblStyle w:val="TableGrid2"/>
        <w:tblW w:w="10431" w:type="dxa"/>
        <w:tblInd w:w="-25" w:type="dxa"/>
        <w:tblCellMar>
          <w:top w:w="30" w:type="dxa"/>
          <w:left w:w="23" w:type="dxa"/>
          <w:bottom w:w="20" w:type="dxa"/>
          <w:right w:w="11" w:type="dxa"/>
        </w:tblCellMar>
        <w:tblLook w:val="04A0" w:firstRow="1" w:lastRow="0" w:firstColumn="1" w:lastColumn="0" w:noHBand="0" w:noVBand="1"/>
      </w:tblPr>
      <w:tblGrid>
        <w:gridCol w:w="4414"/>
        <w:gridCol w:w="528"/>
        <w:gridCol w:w="2023"/>
        <w:gridCol w:w="1121"/>
        <w:gridCol w:w="1147"/>
        <w:gridCol w:w="1198"/>
      </w:tblGrid>
      <w:tr w:rsidR="002C6D74" w:rsidRPr="007458D9" w:rsidTr="00AF35BC">
        <w:trPr>
          <w:trHeight w:val="506"/>
        </w:trPr>
        <w:tc>
          <w:tcPr>
            <w:tcW w:w="4414"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2023"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2C6D74" w:rsidRPr="007458D9" w:rsidTr="00AF35BC">
        <w:trPr>
          <w:trHeight w:val="163"/>
        </w:trPr>
        <w:tc>
          <w:tcPr>
            <w:tcW w:w="4414"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2023"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0707 03000Д7201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643 300.00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159 500.00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483 800.00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0707 03000Д7201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643 300.00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159 500.00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483 800.00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0707 03000Д7201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643 300.00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159 500.00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483 800.00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КУЛЬТУРА, КИНЕМАТОГРАФИЯ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2 064 700.00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1 488 654.75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576 045.25</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Культура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2 064 700.00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1 488 654.75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576 045.25</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2 064 700.00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1 488 654.75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576 045.25</w:t>
            </w:r>
          </w:p>
        </w:tc>
      </w:tr>
      <w:tr w:rsidR="007458D9" w:rsidRPr="007458D9" w:rsidTr="007458D9">
        <w:tblPrEx>
          <w:tblCellMar>
            <w:right w:w="19"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000 0801 0110000000 000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1 292 200.00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771 950.00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520 250.00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01100К7201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1 292 200.00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771 950.00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520 250.00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01100К7201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1 292 200.00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771 950.00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520 250.00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01100К7201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1 292 200.00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771 950.00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520 250.00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0801 01100К7201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1 292 200.00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771 950.00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520 250.00</w:t>
            </w:r>
          </w:p>
        </w:tc>
      </w:tr>
      <w:tr w:rsidR="007458D9" w:rsidRPr="007458D9" w:rsidTr="007458D9">
        <w:tblPrEx>
          <w:tblCellMar>
            <w:right w:w="19"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000 0801 0120000000 000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716 704.75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55 795.25</w:t>
            </w:r>
          </w:p>
        </w:tc>
      </w:tr>
      <w:tr w:rsidR="007458D9" w:rsidRPr="007458D9" w:rsidTr="007458D9">
        <w:tblPrEx>
          <w:tblCellMar>
            <w:right w:w="19"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Мероприятия, направленные на осуществление военно-патриотического воспитания граждан </w:t>
            </w:r>
          </w:p>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Российской Федерации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01200В7201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716 704.75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55 795.25</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01200В7201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716 704.75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55 795.25</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0801 01200В7201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716 704.75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55 795.25</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0801 01200В7201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772 500.00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716 704.75</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55 795.25</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СОЦИАЛЬНАЯ ПОЛИТИКА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000 1000 0000000000 000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82 000.00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48 151.08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33 848.92</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Пенсионное обеспечение</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000 1001 0000000000 000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82 000.00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48 151.08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33 848.92</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Выплаты по обязательствам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000 1001 7900000000 000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82 000.00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48 151.08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33 848.92</w:t>
            </w:r>
          </w:p>
        </w:tc>
      </w:tr>
      <w:tr w:rsidR="007458D9" w:rsidRPr="007458D9" w:rsidTr="007458D9">
        <w:tblPrEx>
          <w:tblCellMar>
            <w:right w:w="19"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1001 79000П7901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82 000.00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48 151.08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33 848.92</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Социальное обеспечение и иные выплаты населению</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1001 79000П7901 300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82 000.00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48 151.08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33 848.92</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Публичные нормативные социальные выплаты гражданам</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1001 79000П7901 310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82 000.00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48 151.08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33 848.92</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пенсии, социальные доплаты к пенсиям</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1001 79000П7901 312</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82 000.00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48 151.08</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33 848.92</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ФИЗИЧЕСКАЯ КУЛЬТУРА И СПОРТ</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000 1100 0000000000 000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1 491 200.00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696 200.00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Физическая культура</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000 1101 0000000000 000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1 491 200.00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696 200.00</w:t>
            </w:r>
          </w:p>
        </w:tc>
      </w:tr>
      <w:tr w:rsidR="007458D9" w:rsidRPr="007458D9" w:rsidTr="007458D9">
        <w:tblPrEx>
          <w:tblCellMar>
            <w:right w:w="19" w:type="dxa"/>
          </w:tblCellMar>
        </w:tblPrEx>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Муниципальная программа «Развитие физической культуры и массового спорта, организация проведения официальных </w:t>
            </w:r>
            <w:proofErr w:type="spellStart"/>
            <w:r w:rsidRPr="007458D9">
              <w:rPr>
                <w:rFonts w:ascii="Times New Roman" w:hAnsi="Times New Roman" w:cs="Times New Roman"/>
                <w:sz w:val="17"/>
                <w:szCs w:val="17"/>
              </w:rPr>
              <w:t>физкультурно</w:t>
            </w:r>
            <w:proofErr w:type="spellEnd"/>
            <w:r w:rsidRPr="007458D9">
              <w:rPr>
                <w:rFonts w:ascii="Times New Roman" w:hAnsi="Times New Roman" w:cs="Times New Roman"/>
                <w:sz w:val="17"/>
                <w:szCs w:val="17"/>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000 1101 0200000000 000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1 491 200.00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696 200.00</w:t>
            </w:r>
          </w:p>
        </w:tc>
      </w:tr>
    </w:tbl>
    <w:p w:rsidR="002C6D74" w:rsidRDefault="002C6D74">
      <w:r>
        <w:br w:type="page"/>
      </w:r>
    </w:p>
    <w:p w:rsidR="002C6D74" w:rsidRDefault="002C6D74" w:rsidP="002C6D74">
      <w:pPr>
        <w:jc w:val="center"/>
      </w:pPr>
      <w:r>
        <w:lastRenderedPageBreak/>
        <w:t>9</w:t>
      </w:r>
    </w:p>
    <w:tbl>
      <w:tblPr>
        <w:tblStyle w:val="TableGrid2"/>
        <w:tblW w:w="10431" w:type="dxa"/>
        <w:tblInd w:w="-25" w:type="dxa"/>
        <w:tblCellMar>
          <w:top w:w="30" w:type="dxa"/>
          <w:left w:w="23" w:type="dxa"/>
          <w:bottom w:w="20" w:type="dxa"/>
          <w:right w:w="11" w:type="dxa"/>
        </w:tblCellMar>
        <w:tblLook w:val="04A0" w:firstRow="1" w:lastRow="0" w:firstColumn="1" w:lastColumn="0" w:noHBand="0" w:noVBand="1"/>
      </w:tblPr>
      <w:tblGrid>
        <w:gridCol w:w="4414"/>
        <w:gridCol w:w="528"/>
        <w:gridCol w:w="2023"/>
        <w:gridCol w:w="1121"/>
        <w:gridCol w:w="1147"/>
        <w:gridCol w:w="1198"/>
      </w:tblGrid>
      <w:tr w:rsidR="002C6D74" w:rsidRPr="007458D9" w:rsidTr="00AF35BC">
        <w:trPr>
          <w:trHeight w:val="506"/>
        </w:trPr>
        <w:tc>
          <w:tcPr>
            <w:tcW w:w="4414"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2023"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2C6D74" w:rsidRPr="007458D9" w:rsidTr="00AF35BC">
        <w:trPr>
          <w:trHeight w:val="163"/>
        </w:trPr>
        <w:tc>
          <w:tcPr>
            <w:tcW w:w="4414" w:type="dxa"/>
            <w:tcBorders>
              <w:top w:val="single" w:sz="5" w:space="0" w:color="000000"/>
              <w:left w:val="single" w:sz="5" w:space="0" w:color="000000"/>
              <w:bottom w:val="single" w:sz="5"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2</w:t>
            </w:r>
          </w:p>
        </w:tc>
        <w:tc>
          <w:tcPr>
            <w:tcW w:w="2023"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vAlign w:val="center"/>
          </w:tcPr>
          <w:p w:rsidR="002C6D74" w:rsidRPr="007458D9" w:rsidRDefault="002C6D74" w:rsidP="00AF35BC">
            <w:pPr>
              <w:pStyle w:val="a3"/>
              <w:jc w:val="center"/>
              <w:rPr>
                <w:rFonts w:ascii="Times New Roman" w:hAnsi="Times New Roman" w:cs="Times New Roman"/>
                <w:sz w:val="17"/>
                <w:szCs w:val="17"/>
              </w:rPr>
            </w:pPr>
            <w:r w:rsidRPr="007458D9">
              <w:rPr>
                <w:rFonts w:ascii="Times New Roman" w:hAnsi="Times New Roman" w:cs="Times New Roman"/>
                <w:sz w:val="17"/>
                <w:szCs w:val="17"/>
              </w:rPr>
              <w:t>6</w:t>
            </w:r>
          </w:p>
        </w:tc>
      </w:tr>
      <w:tr w:rsidR="007458D9" w:rsidRPr="007458D9" w:rsidTr="007458D9">
        <w:tblPrEx>
          <w:tblCellMar>
            <w:right w:w="19"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7458D9">
              <w:rPr>
                <w:rFonts w:ascii="Times New Roman" w:hAnsi="Times New Roman" w:cs="Times New Roman"/>
                <w:sz w:val="17"/>
                <w:szCs w:val="17"/>
              </w:rPr>
              <w:t>физкультурно</w:t>
            </w:r>
            <w:proofErr w:type="spellEnd"/>
            <w:r w:rsidRPr="007458D9">
              <w:rPr>
                <w:rFonts w:ascii="Times New Roman" w:hAnsi="Times New Roman" w:cs="Times New Roman"/>
                <w:sz w:val="17"/>
                <w:szCs w:val="17"/>
              </w:rPr>
              <w:t xml:space="preserve"> - оздоровительных и спортивных мероприятий во внутригородском муниципальном образовании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1101 02000С7201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1 491 200.00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696 200.00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1101 02000С7201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1 491 200.00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696 200.00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1101 02000С7201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1 491 200.00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696 200.00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1101 02000С7201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1 491 200.00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795 000.00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696 200.00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СРЕДСТВА МАССОВОЙ ИНФОРМАЦИИ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000 1200 0000000000 000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1 504 600.00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486 000.00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1 018 600.00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Другие вопросы в области средств массовой информации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000 1204 0000000000 000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1 504 600.00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486 000.00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1 018 600.00</w:t>
            </w:r>
          </w:p>
        </w:tc>
      </w:tr>
      <w:tr w:rsidR="007458D9" w:rsidRPr="007458D9" w:rsidTr="007458D9">
        <w:tblPrEx>
          <w:tblCellMar>
            <w:right w:w="19" w:type="dxa"/>
          </w:tblCellMar>
        </w:tblPrEx>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000 1204 0400000000 000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1 504 600.00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486 000.00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1 018 600.00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1204 04000И7201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1 504 600.00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486 000.00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1 018 600.00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1204 04000И7201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1 504 600.00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486 000.00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1 018 600.00</w:t>
            </w:r>
          </w:p>
        </w:tc>
      </w:tr>
      <w:tr w:rsidR="007458D9" w:rsidRPr="007458D9" w:rsidTr="007458D9">
        <w:tblPrEx>
          <w:tblCellMar>
            <w:right w:w="19" w:type="dxa"/>
          </w:tblCellMar>
        </w:tblPrEx>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000 1204 04000И7201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1 504 600.00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486 000.00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1 018 600.00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920 1204 04000И7201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1 504 600.00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486 000.00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1 018 600.00</w:t>
            </w:r>
          </w:p>
        </w:tc>
      </w:tr>
      <w:tr w:rsidR="007458D9" w:rsidRPr="007458D9" w:rsidTr="007458D9">
        <w:tblPrEx>
          <w:tblCellMar>
            <w:right w:w="19" w:type="dxa"/>
          </w:tblCellMar>
        </w:tblPrEx>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7458D9" w:rsidRPr="007458D9" w:rsidRDefault="007458D9" w:rsidP="007458D9">
            <w:pPr>
              <w:pStyle w:val="a3"/>
              <w:rPr>
                <w:rFonts w:ascii="Times New Roman" w:hAnsi="Times New Roman" w:cs="Times New Roman"/>
                <w:sz w:val="17"/>
                <w:szCs w:val="17"/>
              </w:rPr>
            </w:pPr>
            <w:r w:rsidRPr="007458D9">
              <w:rPr>
                <w:rFonts w:ascii="Times New Roman" w:hAnsi="Times New Roman" w:cs="Times New Roman"/>
                <w:sz w:val="17"/>
                <w:szCs w:val="17"/>
              </w:rPr>
              <w:t>Результат исполнения бюджета (дефицит/профицит)</w:t>
            </w:r>
          </w:p>
        </w:tc>
        <w:tc>
          <w:tcPr>
            <w:tcW w:w="528" w:type="dxa"/>
            <w:tcBorders>
              <w:top w:val="single" w:sz="5" w:space="0" w:color="000000"/>
              <w:left w:val="single" w:sz="11" w:space="0" w:color="000000"/>
              <w:bottom w:val="single" w:sz="11" w:space="0" w:color="000000"/>
              <w:right w:val="single" w:sz="5" w:space="0" w:color="000000"/>
            </w:tcBorders>
            <w:vAlign w:val="center"/>
          </w:tcPr>
          <w:p w:rsidR="007458D9" w:rsidRPr="007458D9" w:rsidRDefault="007458D9" w:rsidP="007458D9">
            <w:pPr>
              <w:pStyle w:val="a3"/>
              <w:jc w:val="center"/>
              <w:rPr>
                <w:rFonts w:ascii="Times New Roman" w:hAnsi="Times New Roman" w:cs="Times New Roman"/>
                <w:sz w:val="17"/>
                <w:szCs w:val="17"/>
              </w:rPr>
            </w:pPr>
            <w:r w:rsidRPr="007458D9">
              <w:rPr>
                <w:rFonts w:ascii="Times New Roman" w:hAnsi="Times New Roman" w:cs="Times New Roman"/>
                <w:sz w:val="17"/>
                <w:szCs w:val="17"/>
              </w:rPr>
              <w:t>450</w:t>
            </w:r>
          </w:p>
        </w:tc>
        <w:tc>
          <w:tcPr>
            <w:tcW w:w="2023"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2C6D74">
            <w:pPr>
              <w:pStyle w:val="a3"/>
              <w:jc w:val="center"/>
              <w:rPr>
                <w:rFonts w:ascii="Times New Roman" w:hAnsi="Times New Roman" w:cs="Times New Roman"/>
                <w:sz w:val="17"/>
                <w:szCs w:val="17"/>
              </w:rPr>
            </w:pPr>
            <w:r w:rsidRPr="007458D9">
              <w:rPr>
                <w:rFonts w:ascii="Times New Roman" w:hAnsi="Times New Roman" w:cs="Times New Roman"/>
                <w:sz w:val="17"/>
                <w:szCs w:val="17"/>
              </w:rPr>
              <w:t>X</w:t>
            </w:r>
          </w:p>
        </w:tc>
        <w:tc>
          <w:tcPr>
            <w:tcW w:w="1121"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0.00</w:t>
            </w:r>
          </w:p>
        </w:tc>
        <w:tc>
          <w:tcPr>
            <w:tcW w:w="1147" w:type="dxa"/>
            <w:tcBorders>
              <w:top w:val="single" w:sz="5" w:space="0" w:color="000000"/>
              <w:left w:val="single" w:sz="5" w:space="0" w:color="000000"/>
              <w:bottom w:val="single" w:sz="11" w:space="0" w:color="000000"/>
              <w:right w:val="single" w:sz="5"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3 532 033.92</w:t>
            </w:r>
          </w:p>
        </w:tc>
        <w:tc>
          <w:tcPr>
            <w:tcW w:w="1198" w:type="dxa"/>
            <w:tcBorders>
              <w:top w:val="single" w:sz="5" w:space="0" w:color="000000"/>
              <w:left w:val="single" w:sz="5" w:space="0" w:color="000000"/>
              <w:bottom w:val="single" w:sz="11" w:space="0" w:color="000000"/>
              <w:right w:val="single" w:sz="11" w:space="0" w:color="000000"/>
            </w:tcBorders>
            <w:vAlign w:val="center"/>
          </w:tcPr>
          <w:p w:rsidR="007458D9" w:rsidRPr="007458D9" w:rsidRDefault="007458D9" w:rsidP="007458D9">
            <w:pPr>
              <w:pStyle w:val="a3"/>
              <w:jc w:val="right"/>
              <w:rPr>
                <w:rFonts w:ascii="Times New Roman" w:hAnsi="Times New Roman" w:cs="Times New Roman"/>
                <w:sz w:val="17"/>
                <w:szCs w:val="17"/>
              </w:rPr>
            </w:pPr>
            <w:r w:rsidRPr="007458D9">
              <w:rPr>
                <w:rFonts w:ascii="Times New Roman" w:hAnsi="Times New Roman" w:cs="Times New Roman"/>
                <w:sz w:val="17"/>
                <w:szCs w:val="17"/>
              </w:rPr>
              <w:t>X</w:t>
            </w:r>
          </w:p>
        </w:tc>
      </w:tr>
    </w:tbl>
    <w:p w:rsidR="00AA74DB" w:rsidRDefault="00AA74DB" w:rsidP="00CE7A1E">
      <w:pPr>
        <w:spacing w:after="65" w:line="240" w:lineRule="auto"/>
        <w:ind w:left="10" w:right="14" w:hanging="10"/>
        <w:jc w:val="right"/>
        <w:rPr>
          <w:rFonts w:ascii="Times New Roman" w:eastAsia="Arial" w:hAnsi="Times New Roman" w:cs="Times New Roman"/>
          <w:sz w:val="17"/>
          <w:szCs w:val="17"/>
        </w:rPr>
      </w:pPr>
    </w:p>
    <w:p w:rsidR="00DF6782" w:rsidRDefault="00CE7A1E" w:rsidP="00CE7A1E">
      <w:pPr>
        <w:pStyle w:val="1"/>
        <w:spacing w:line="240" w:lineRule="auto"/>
        <w:ind w:right="61"/>
        <w:rPr>
          <w:rFonts w:ascii="Times New Roman" w:hAnsi="Times New Roman" w:cs="Times New Roman"/>
          <w:sz w:val="17"/>
          <w:szCs w:val="17"/>
        </w:rPr>
      </w:pPr>
      <w:r w:rsidRPr="00CE7A1E">
        <w:rPr>
          <w:rFonts w:ascii="Times New Roman" w:hAnsi="Times New Roman" w:cs="Times New Roman"/>
          <w:sz w:val="17"/>
          <w:szCs w:val="17"/>
        </w:rPr>
        <w:t>3. Источники финансирования дефицита бюджета</w:t>
      </w:r>
    </w:p>
    <w:p w:rsidR="00AA74DB" w:rsidRPr="00AA74DB" w:rsidRDefault="00AA74DB" w:rsidP="00AA74DB">
      <w:pPr>
        <w:pStyle w:val="a3"/>
        <w:jc w:val="right"/>
        <w:rPr>
          <w:rFonts w:ascii="Times New Roman" w:eastAsia="Arial" w:hAnsi="Times New Roman" w:cs="Times New Roman"/>
          <w:sz w:val="17"/>
          <w:szCs w:val="17"/>
        </w:rPr>
      </w:pPr>
      <w:r w:rsidRPr="00AA74DB">
        <w:t>(</w:t>
      </w:r>
      <w:r w:rsidRPr="00AA74DB">
        <w:rPr>
          <w:rFonts w:ascii="Times New Roman" w:eastAsia="Arial" w:hAnsi="Times New Roman" w:cs="Times New Roman"/>
          <w:sz w:val="17"/>
          <w:szCs w:val="17"/>
        </w:rPr>
        <w:t>руб.)</w:t>
      </w:r>
    </w:p>
    <w:tbl>
      <w:tblPr>
        <w:tblStyle w:val="TableGrid"/>
        <w:tblW w:w="10439" w:type="dxa"/>
        <w:tblInd w:w="-25" w:type="dxa"/>
        <w:tblCellMar>
          <w:top w:w="6" w:type="dxa"/>
          <w:left w:w="25" w:type="dxa"/>
          <w:bottom w:w="7" w:type="dxa"/>
          <w:right w:w="17" w:type="dxa"/>
        </w:tblCellMar>
        <w:tblLook w:val="04A0" w:firstRow="1" w:lastRow="0" w:firstColumn="1" w:lastColumn="0" w:noHBand="0" w:noVBand="1"/>
      </w:tblPr>
      <w:tblGrid>
        <w:gridCol w:w="4414"/>
        <w:gridCol w:w="536"/>
        <w:gridCol w:w="2015"/>
        <w:gridCol w:w="1129"/>
        <w:gridCol w:w="1139"/>
        <w:gridCol w:w="1206"/>
      </w:tblGrid>
      <w:tr w:rsidR="00DF6782" w:rsidRPr="002C6D74" w:rsidTr="00AA74DB">
        <w:trPr>
          <w:trHeight w:val="883"/>
        </w:trPr>
        <w:tc>
          <w:tcPr>
            <w:tcW w:w="4414" w:type="dxa"/>
            <w:tcBorders>
              <w:top w:val="single" w:sz="5" w:space="0" w:color="000000"/>
              <w:left w:val="single" w:sz="5" w:space="0" w:color="000000"/>
              <w:bottom w:val="single" w:sz="5" w:space="0" w:color="000000"/>
              <w:right w:val="single" w:sz="5" w:space="0" w:color="000000"/>
            </w:tcBorders>
            <w:vAlign w:val="center"/>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Наименование показателя</w:t>
            </w:r>
          </w:p>
        </w:tc>
        <w:tc>
          <w:tcPr>
            <w:tcW w:w="536" w:type="dxa"/>
            <w:tcBorders>
              <w:top w:val="single" w:sz="5" w:space="0" w:color="000000"/>
              <w:left w:val="single" w:sz="5" w:space="0" w:color="000000"/>
              <w:bottom w:val="single" w:sz="5" w:space="0" w:color="000000"/>
              <w:right w:val="single" w:sz="5" w:space="0" w:color="000000"/>
            </w:tcBorders>
            <w:vAlign w:val="center"/>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Код строки</w:t>
            </w:r>
          </w:p>
        </w:tc>
        <w:tc>
          <w:tcPr>
            <w:tcW w:w="2015" w:type="dxa"/>
            <w:tcBorders>
              <w:top w:val="single" w:sz="5" w:space="0" w:color="000000"/>
              <w:left w:val="single" w:sz="5" w:space="0" w:color="000000"/>
              <w:bottom w:val="single" w:sz="5" w:space="0" w:color="000000"/>
              <w:right w:val="single" w:sz="5" w:space="0" w:color="000000"/>
            </w:tcBorders>
            <w:vAlign w:val="center"/>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Код источника финансирования дефицита</w:t>
            </w:r>
          </w:p>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бюджета по бюджетной классификации</w:t>
            </w:r>
          </w:p>
        </w:tc>
        <w:tc>
          <w:tcPr>
            <w:tcW w:w="1129" w:type="dxa"/>
            <w:tcBorders>
              <w:top w:val="single" w:sz="5" w:space="0" w:color="000000"/>
              <w:left w:val="single" w:sz="5" w:space="0" w:color="000000"/>
              <w:bottom w:val="single" w:sz="5" w:space="0" w:color="000000"/>
              <w:right w:val="single" w:sz="5" w:space="0" w:color="000000"/>
            </w:tcBorders>
            <w:vAlign w:val="center"/>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Утвержденные бюджетные назначения</w:t>
            </w:r>
          </w:p>
        </w:tc>
        <w:tc>
          <w:tcPr>
            <w:tcW w:w="1139" w:type="dxa"/>
            <w:tcBorders>
              <w:top w:val="single" w:sz="5" w:space="0" w:color="000000"/>
              <w:left w:val="single" w:sz="5" w:space="0" w:color="000000"/>
              <w:bottom w:val="single" w:sz="5" w:space="0" w:color="000000"/>
              <w:right w:val="single" w:sz="5" w:space="0" w:color="000000"/>
            </w:tcBorders>
            <w:vAlign w:val="center"/>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Исполнено</w:t>
            </w:r>
          </w:p>
        </w:tc>
        <w:tc>
          <w:tcPr>
            <w:tcW w:w="1206" w:type="dxa"/>
            <w:tcBorders>
              <w:top w:val="single" w:sz="5" w:space="0" w:color="000000"/>
              <w:left w:val="single" w:sz="5" w:space="0" w:color="000000"/>
              <w:bottom w:val="single" w:sz="5" w:space="0" w:color="000000"/>
              <w:right w:val="single" w:sz="5" w:space="0" w:color="000000"/>
            </w:tcBorders>
            <w:vAlign w:val="center"/>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Неисполненные назначения</w:t>
            </w:r>
          </w:p>
        </w:tc>
      </w:tr>
      <w:tr w:rsidR="00DF6782" w:rsidRPr="002C6D74" w:rsidTr="00AA74DB">
        <w:trPr>
          <w:trHeight w:val="166"/>
        </w:trPr>
        <w:tc>
          <w:tcPr>
            <w:tcW w:w="4414" w:type="dxa"/>
            <w:tcBorders>
              <w:top w:val="single" w:sz="5" w:space="0" w:color="000000"/>
              <w:left w:val="single" w:sz="5" w:space="0" w:color="000000"/>
              <w:bottom w:val="single" w:sz="5" w:space="0" w:color="000000"/>
              <w:right w:val="single" w:sz="5" w:space="0" w:color="000000"/>
            </w:tcBorders>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1</w:t>
            </w:r>
          </w:p>
        </w:tc>
        <w:tc>
          <w:tcPr>
            <w:tcW w:w="536" w:type="dxa"/>
            <w:tcBorders>
              <w:top w:val="single" w:sz="5" w:space="0" w:color="000000"/>
              <w:left w:val="single" w:sz="5" w:space="0" w:color="000000"/>
              <w:bottom w:val="single" w:sz="11" w:space="0" w:color="000000"/>
              <w:right w:val="single" w:sz="5" w:space="0" w:color="000000"/>
            </w:tcBorders>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2</w:t>
            </w:r>
          </w:p>
        </w:tc>
        <w:tc>
          <w:tcPr>
            <w:tcW w:w="2015" w:type="dxa"/>
            <w:tcBorders>
              <w:top w:val="single" w:sz="5" w:space="0" w:color="000000"/>
              <w:left w:val="single" w:sz="5" w:space="0" w:color="000000"/>
              <w:bottom w:val="single" w:sz="11" w:space="0" w:color="000000"/>
              <w:right w:val="single" w:sz="5" w:space="0" w:color="000000"/>
            </w:tcBorders>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3</w:t>
            </w:r>
          </w:p>
        </w:tc>
        <w:tc>
          <w:tcPr>
            <w:tcW w:w="1129" w:type="dxa"/>
            <w:tcBorders>
              <w:top w:val="single" w:sz="5" w:space="0" w:color="000000"/>
              <w:left w:val="single" w:sz="5" w:space="0" w:color="000000"/>
              <w:bottom w:val="single" w:sz="11" w:space="0" w:color="000000"/>
              <w:right w:val="single" w:sz="5" w:space="0" w:color="000000"/>
            </w:tcBorders>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4</w:t>
            </w:r>
          </w:p>
        </w:tc>
        <w:tc>
          <w:tcPr>
            <w:tcW w:w="1139" w:type="dxa"/>
            <w:tcBorders>
              <w:top w:val="single" w:sz="5" w:space="0" w:color="000000"/>
              <w:left w:val="single" w:sz="5" w:space="0" w:color="000000"/>
              <w:bottom w:val="single" w:sz="11" w:space="0" w:color="000000"/>
              <w:right w:val="single" w:sz="5" w:space="0" w:color="000000"/>
            </w:tcBorders>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5</w:t>
            </w:r>
          </w:p>
        </w:tc>
        <w:tc>
          <w:tcPr>
            <w:tcW w:w="1206" w:type="dxa"/>
            <w:tcBorders>
              <w:top w:val="single" w:sz="5" w:space="0" w:color="000000"/>
              <w:left w:val="single" w:sz="5" w:space="0" w:color="000000"/>
              <w:bottom w:val="single" w:sz="11" w:space="0" w:color="000000"/>
              <w:right w:val="single" w:sz="5" w:space="0" w:color="000000"/>
            </w:tcBorders>
          </w:tcPr>
          <w:p w:rsidR="00DF6782" w:rsidRPr="002C6D74" w:rsidRDefault="00CE7A1E"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6</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Источники финансирования дефицита бюджета - всего</w:t>
            </w:r>
          </w:p>
        </w:tc>
        <w:tc>
          <w:tcPr>
            <w:tcW w:w="536" w:type="dxa"/>
            <w:tcBorders>
              <w:top w:val="single" w:sz="11"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500</w:t>
            </w:r>
          </w:p>
        </w:tc>
        <w:tc>
          <w:tcPr>
            <w:tcW w:w="2015" w:type="dxa"/>
            <w:tcBorders>
              <w:top w:val="single" w:sz="11"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c>
          <w:tcPr>
            <w:tcW w:w="1129" w:type="dxa"/>
            <w:tcBorders>
              <w:top w:val="single" w:sz="11"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139" w:type="dxa"/>
            <w:tcBorders>
              <w:top w:val="single" w:sz="11"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-3 532 033.92</w:t>
            </w:r>
          </w:p>
        </w:tc>
        <w:tc>
          <w:tcPr>
            <w:tcW w:w="1206" w:type="dxa"/>
            <w:tcBorders>
              <w:top w:val="single" w:sz="11"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r>
      <w:tr w:rsidR="002C6D74" w:rsidRPr="002C6D74" w:rsidTr="003E6B38">
        <w:trPr>
          <w:trHeight w:val="331"/>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в том числе:</w:t>
            </w:r>
          </w:p>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источники внутреннего финансирования бюджета</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520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r>
      <w:tr w:rsidR="002C6D74" w:rsidRPr="002C6D74" w:rsidTr="003E6B38">
        <w:trPr>
          <w:trHeight w:val="182"/>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из них:</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520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источники внешнего финансирования бюджета</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620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r>
      <w:tr w:rsidR="002C6D74" w:rsidRPr="002C6D74" w:rsidTr="003E6B38">
        <w:trPr>
          <w:trHeight w:val="17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из них:</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620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Изменение остатков средств</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700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000 01000000000000000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-3 532 033.92</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Изменение остатков средств на счетах по учету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700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000 01050000000000000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-3 532 033.92</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0.00</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увеличение остатков средств, всего</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000 01050000000000500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-27 614 080.88</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Увеличение прочих остатков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000 01050200000000500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-27 614 080.88</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Увеличение прочих остатков денежных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000 01050201000000510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-27 614 080.88</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r w:rsidR="002C6D74" w:rsidRPr="002C6D74" w:rsidTr="003E6B38">
        <w:trPr>
          <w:trHeight w:val="290"/>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Увеличение прочих остатков денежных средств бюджетов внутригородских муниципальных образований городов федерального значения</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920 01050201030000510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-27 614 080.88</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уменьшение остатков средств, всего</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720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000 01050000000000600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24 082 046.96</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Уменьшение прочих остатков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720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000 01050200000000600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24 082 046.96</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r w:rsidR="002C6D74" w:rsidRPr="002C6D74" w:rsidTr="003E6B38">
        <w:trPr>
          <w:trHeight w:val="166"/>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Уменьшение прочих остатков денежных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720</w:t>
            </w:r>
          </w:p>
        </w:tc>
        <w:tc>
          <w:tcPr>
            <w:tcW w:w="2015"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000 01050201000000610</w:t>
            </w:r>
          </w:p>
        </w:tc>
        <w:tc>
          <w:tcPr>
            <w:tcW w:w="112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24 082 046.96</w:t>
            </w:r>
          </w:p>
        </w:tc>
        <w:tc>
          <w:tcPr>
            <w:tcW w:w="1206" w:type="dxa"/>
            <w:tcBorders>
              <w:top w:val="single" w:sz="5" w:space="0" w:color="000000"/>
              <w:left w:val="single" w:sz="5" w:space="0" w:color="000000"/>
              <w:bottom w:val="single" w:sz="5"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r w:rsidR="002C6D74" w:rsidRPr="002C6D74" w:rsidTr="003E6B38">
        <w:trPr>
          <w:trHeight w:val="290"/>
        </w:trPr>
        <w:tc>
          <w:tcPr>
            <w:tcW w:w="4414" w:type="dxa"/>
            <w:tcBorders>
              <w:top w:val="single" w:sz="5" w:space="0" w:color="000000"/>
              <w:left w:val="single" w:sz="5" w:space="0" w:color="000000"/>
              <w:bottom w:val="single" w:sz="5" w:space="0" w:color="000000"/>
              <w:right w:val="single" w:sz="11" w:space="0" w:color="000000"/>
            </w:tcBorders>
          </w:tcPr>
          <w:p w:rsidR="002C6D74" w:rsidRPr="002C6D74" w:rsidRDefault="002C6D74" w:rsidP="002C6D74">
            <w:pPr>
              <w:pStyle w:val="a3"/>
              <w:rPr>
                <w:rFonts w:ascii="Times New Roman" w:hAnsi="Times New Roman" w:cs="Times New Roman"/>
                <w:sz w:val="17"/>
                <w:szCs w:val="17"/>
              </w:rPr>
            </w:pPr>
            <w:r w:rsidRPr="002C6D74">
              <w:rPr>
                <w:rFonts w:ascii="Times New Roman" w:hAnsi="Times New Roman" w:cs="Times New Roman"/>
                <w:sz w:val="17"/>
                <w:szCs w:val="17"/>
              </w:rPr>
              <w:t>Уменьшение прочих остатков денежных средств бюджетов внутригородских муниципальных образований городов федерального значения</w:t>
            </w:r>
          </w:p>
        </w:tc>
        <w:tc>
          <w:tcPr>
            <w:tcW w:w="536" w:type="dxa"/>
            <w:tcBorders>
              <w:top w:val="single" w:sz="5" w:space="0" w:color="000000"/>
              <w:left w:val="single" w:sz="11" w:space="0" w:color="000000"/>
              <w:bottom w:val="single" w:sz="11" w:space="0" w:color="000000"/>
              <w:right w:val="single" w:sz="5" w:space="0" w:color="000000"/>
            </w:tcBorders>
            <w:vAlign w:val="center"/>
          </w:tcPr>
          <w:p w:rsidR="002C6D74" w:rsidRPr="002C6D74" w:rsidRDefault="002C6D74" w:rsidP="003E6B38">
            <w:pPr>
              <w:pStyle w:val="a3"/>
              <w:jc w:val="center"/>
              <w:rPr>
                <w:rFonts w:ascii="Times New Roman" w:hAnsi="Times New Roman" w:cs="Times New Roman"/>
                <w:sz w:val="17"/>
                <w:szCs w:val="17"/>
              </w:rPr>
            </w:pPr>
            <w:r w:rsidRPr="002C6D74">
              <w:rPr>
                <w:rFonts w:ascii="Times New Roman" w:hAnsi="Times New Roman" w:cs="Times New Roman"/>
                <w:sz w:val="17"/>
                <w:szCs w:val="17"/>
              </w:rPr>
              <w:t>720</w:t>
            </w:r>
          </w:p>
        </w:tc>
        <w:tc>
          <w:tcPr>
            <w:tcW w:w="2015" w:type="dxa"/>
            <w:tcBorders>
              <w:top w:val="single" w:sz="5" w:space="0" w:color="000000"/>
              <w:left w:val="single" w:sz="5" w:space="0" w:color="000000"/>
              <w:bottom w:val="single" w:sz="11" w:space="0" w:color="000000"/>
              <w:right w:val="single" w:sz="5"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920 01050201030000610</w:t>
            </w:r>
          </w:p>
        </w:tc>
        <w:tc>
          <w:tcPr>
            <w:tcW w:w="1129" w:type="dxa"/>
            <w:tcBorders>
              <w:top w:val="single" w:sz="5" w:space="0" w:color="000000"/>
              <w:left w:val="single" w:sz="5" w:space="0" w:color="000000"/>
              <w:bottom w:val="single" w:sz="11"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77 498 800.00</w:t>
            </w:r>
          </w:p>
        </w:tc>
        <w:tc>
          <w:tcPr>
            <w:tcW w:w="1139" w:type="dxa"/>
            <w:tcBorders>
              <w:top w:val="single" w:sz="5" w:space="0" w:color="000000"/>
              <w:left w:val="single" w:sz="5" w:space="0" w:color="000000"/>
              <w:bottom w:val="single" w:sz="11" w:space="0" w:color="000000"/>
              <w:right w:val="single" w:sz="5" w:space="0" w:color="000000"/>
            </w:tcBorders>
            <w:vAlign w:val="center"/>
          </w:tcPr>
          <w:p w:rsidR="002C6D74" w:rsidRPr="002C6D74" w:rsidRDefault="002C6D74" w:rsidP="002C6D74">
            <w:pPr>
              <w:pStyle w:val="a3"/>
              <w:jc w:val="right"/>
              <w:rPr>
                <w:rFonts w:ascii="Times New Roman" w:hAnsi="Times New Roman" w:cs="Times New Roman"/>
                <w:sz w:val="17"/>
                <w:szCs w:val="17"/>
              </w:rPr>
            </w:pPr>
            <w:r w:rsidRPr="002C6D74">
              <w:rPr>
                <w:rFonts w:ascii="Times New Roman" w:hAnsi="Times New Roman" w:cs="Times New Roman"/>
                <w:sz w:val="17"/>
                <w:szCs w:val="17"/>
              </w:rPr>
              <w:t>24 082 046.96</w:t>
            </w:r>
          </w:p>
        </w:tc>
        <w:tc>
          <w:tcPr>
            <w:tcW w:w="1206" w:type="dxa"/>
            <w:tcBorders>
              <w:top w:val="single" w:sz="5" w:space="0" w:color="000000"/>
              <w:left w:val="single" w:sz="5" w:space="0" w:color="000000"/>
              <w:bottom w:val="single" w:sz="11" w:space="0" w:color="000000"/>
              <w:right w:val="single" w:sz="11" w:space="0" w:color="000000"/>
            </w:tcBorders>
            <w:vAlign w:val="center"/>
          </w:tcPr>
          <w:p w:rsidR="002C6D74" w:rsidRPr="002C6D74" w:rsidRDefault="002C6D74" w:rsidP="002C6D74">
            <w:pPr>
              <w:pStyle w:val="a3"/>
              <w:jc w:val="center"/>
              <w:rPr>
                <w:rFonts w:ascii="Times New Roman" w:hAnsi="Times New Roman" w:cs="Times New Roman"/>
                <w:sz w:val="17"/>
                <w:szCs w:val="17"/>
              </w:rPr>
            </w:pPr>
            <w:r w:rsidRPr="002C6D74">
              <w:rPr>
                <w:rFonts w:ascii="Times New Roman" w:hAnsi="Times New Roman" w:cs="Times New Roman"/>
                <w:sz w:val="17"/>
                <w:szCs w:val="17"/>
              </w:rPr>
              <w:t>X</w:t>
            </w:r>
          </w:p>
        </w:tc>
      </w:tr>
    </w:tbl>
    <w:p w:rsidR="00DF6782" w:rsidRDefault="00DF6782" w:rsidP="00AA74DB">
      <w:pPr>
        <w:spacing w:after="43" w:line="265" w:lineRule="auto"/>
        <w:ind w:left="-5" w:right="34" w:hanging="10"/>
        <w:rPr>
          <w:rFonts w:ascii="Times New Roman" w:hAnsi="Times New Roman" w:cs="Times New Roman"/>
          <w:sz w:val="17"/>
          <w:szCs w:val="17"/>
        </w:rPr>
      </w:pPr>
    </w:p>
    <w:p w:rsidR="00AA74DB" w:rsidRDefault="00AA74DB" w:rsidP="00AA74DB">
      <w:pPr>
        <w:spacing w:after="43" w:line="265" w:lineRule="auto"/>
        <w:ind w:left="-5" w:right="34" w:hanging="10"/>
        <w:rPr>
          <w:rFonts w:ascii="Times New Roman" w:hAnsi="Times New Roman" w:cs="Times New Roman"/>
          <w:sz w:val="17"/>
          <w:szCs w:val="17"/>
        </w:rPr>
      </w:pP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Глава внутригородского муниципального</w:t>
      </w: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 xml:space="preserve">образования, исполняющий полномочия </w:t>
      </w: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 xml:space="preserve">председателя Совета, Глава </w:t>
      </w:r>
    </w:p>
    <w:p w:rsidR="00AA74DB" w:rsidRDefault="00AA74DB" w:rsidP="00AA74DB">
      <w:pPr>
        <w:spacing w:after="43" w:line="265" w:lineRule="auto"/>
        <w:ind w:right="34" w:hanging="10"/>
        <w:rPr>
          <w:rFonts w:ascii="Times New Roman" w:hAnsi="Times New Roman" w:cs="Times New Roman"/>
          <w:sz w:val="17"/>
          <w:szCs w:val="17"/>
        </w:rPr>
      </w:pPr>
      <w:r w:rsidRPr="00AA74DB">
        <w:rPr>
          <w:rFonts w:ascii="Times New Roman" w:eastAsia="SimSun" w:hAnsi="Times New Roman" w:cs="Times New Roman"/>
          <w:bCs/>
          <w:color w:val="auto"/>
          <w:kern w:val="1"/>
          <w:sz w:val="28"/>
          <w:szCs w:val="28"/>
          <w:lang w:eastAsia="ar-SA"/>
        </w:rPr>
        <w:t>местной администрации</w:t>
      </w:r>
      <w:r w:rsidRPr="00AA74DB">
        <w:rPr>
          <w:rFonts w:ascii="Times New Roman" w:eastAsia="SimSun" w:hAnsi="Times New Roman" w:cs="Times New Roman"/>
          <w:bCs/>
          <w:color w:val="auto"/>
          <w:kern w:val="1"/>
          <w:sz w:val="28"/>
          <w:szCs w:val="28"/>
          <w:lang w:eastAsia="ar-SA"/>
        </w:rPr>
        <w:tab/>
        <w:t xml:space="preserve">                                                                А.Ю. Ярусов</w:t>
      </w:r>
    </w:p>
    <w:sectPr w:rsidR="00AA74DB" w:rsidSect="00BB641E">
      <w:pgSz w:w="11904" w:h="16836"/>
      <w:pgMar w:top="709" w:right="564" w:bottom="77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154399"/>
    <w:rsid w:val="00267C62"/>
    <w:rsid w:val="002C6D74"/>
    <w:rsid w:val="003A31C7"/>
    <w:rsid w:val="003E6B38"/>
    <w:rsid w:val="00464236"/>
    <w:rsid w:val="004C020F"/>
    <w:rsid w:val="0054461D"/>
    <w:rsid w:val="0059369B"/>
    <w:rsid w:val="00673EAB"/>
    <w:rsid w:val="007458D9"/>
    <w:rsid w:val="00864BFD"/>
    <w:rsid w:val="008664DC"/>
    <w:rsid w:val="00AA74DB"/>
    <w:rsid w:val="00BB641E"/>
    <w:rsid w:val="00CE7A1E"/>
    <w:rsid w:val="00DB3880"/>
    <w:rsid w:val="00DF6782"/>
    <w:rsid w:val="00E61E86"/>
    <w:rsid w:val="00F53080"/>
    <w:rsid w:val="00F7391E"/>
    <w:rsid w:val="00FB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F639"/>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 w:type="table" w:customStyle="1" w:styleId="TableGrid1">
    <w:name w:val="TableGrid1"/>
    <w:rsid w:val="007458D9"/>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7458D9"/>
  </w:style>
  <w:style w:type="table" w:customStyle="1" w:styleId="TableGrid2">
    <w:name w:val="TableGrid2"/>
    <w:rsid w:val="007458D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5637</Words>
  <Characters>32137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blago1</cp:lastModifiedBy>
  <cp:revision>18</cp:revision>
  <cp:lastPrinted>2024-07-04T13:58:00Z</cp:lastPrinted>
  <dcterms:created xsi:type="dcterms:W3CDTF">2024-04-03T12:29:00Z</dcterms:created>
  <dcterms:modified xsi:type="dcterms:W3CDTF">2024-07-09T07:02:00Z</dcterms:modified>
</cp:coreProperties>
</file>